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EF57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3C1A">
        <w:fldChar w:fldCharType="begin"/>
      </w:r>
      <w:r w:rsidR="005D3C1A">
        <w:instrText xml:space="preserve"> DOCPROPERTY  TSG/WGRef  \* MERGEFORMAT </w:instrText>
      </w:r>
      <w:r w:rsidR="005D3C1A">
        <w:fldChar w:fldCharType="separate"/>
      </w:r>
      <w:r w:rsidR="008F6AEE">
        <w:rPr>
          <w:b/>
          <w:noProof/>
          <w:sz w:val="24"/>
        </w:rPr>
        <w:t>RAN4</w:t>
      </w:r>
      <w:r w:rsidR="005D3C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3C1A">
        <w:fldChar w:fldCharType="begin"/>
      </w:r>
      <w:r w:rsidR="005D3C1A">
        <w:instrText xml:space="preserve"> DOCPROPERTY  MtgSeq  \* MERGEFORMAT </w:instrText>
      </w:r>
      <w:r w:rsidR="005D3C1A">
        <w:fldChar w:fldCharType="separate"/>
      </w:r>
      <w:r w:rsidR="008F6AEE">
        <w:rPr>
          <w:b/>
          <w:noProof/>
          <w:sz w:val="24"/>
        </w:rPr>
        <w:t>97e</w:t>
      </w:r>
      <w:r w:rsidR="005D3C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3C1A">
        <w:fldChar w:fldCharType="begin"/>
      </w:r>
      <w:r w:rsidR="005D3C1A">
        <w:instrText xml:space="preserve"> DOCPROPERTY  Tdoc#  \* MERGEFORMAT </w:instrText>
      </w:r>
      <w:r w:rsidR="005D3C1A">
        <w:fldChar w:fldCharType="separate"/>
      </w:r>
      <w:r w:rsidR="00D3452A">
        <w:rPr>
          <w:b/>
          <w:i/>
          <w:noProof/>
          <w:sz w:val="28"/>
        </w:rPr>
        <w:t>R4-2017479</w:t>
      </w:r>
      <w:r w:rsidR="005D3C1A">
        <w:rPr>
          <w:b/>
          <w:i/>
          <w:noProof/>
          <w:sz w:val="28"/>
        </w:rPr>
        <w:fldChar w:fldCharType="end"/>
      </w:r>
    </w:p>
    <w:p w14:paraId="7CB45193" w14:textId="63FABEDD" w:rsidR="001E41F3" w:rsidRDefault="005D3C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6AE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6AEE">
        <w:rPr>
          <w:b/>
          <w:noProof/>
          <w:sz w:val="24"/>
        </w:rPr>
        <w:t>November 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F6AEE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8F6AEE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39680" w:rsidR="001E41F3" w:rsidRPr="00410371" w:rsidRDefault="005D3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AE555" w:rsidR="001E41F3" w:rsidRPr="00410371" w:rsidRDefault="005D3C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CDBB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F29F6" w:rsidR="001E41F3" w:rsidRPr="00410371" w:rsidRDefault="005D3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3099A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23D1">
                <w:t>D</w:t>
              </w:r>
              <w:r w:rsidR="008F6AEE">
                <w:t xml:space="preserve">raftCR to TS 38.174: </w:t>
              </w:r>
              <w:r w:rsidR="00185039">
                <w:t>Sensitivity</w:t>
              </w:r>
              <w:r w:rsidR="00B823D1">
                <w:t xml:space="preserve">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5D3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6AE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5D3C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F6AE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5CD55" w:rsidR="001E41F3" w:rsidRDefault="005D3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6AEE" w:rsidRPr="002750AE">
              <w:rPr>
                <w:rFonts w:cs="Arial"/>
                <w:sz w:val="21"/>
                <w:szCs w:val="21"/>
                <w:lang w:eastAsia="ja-JP"/>
              </w:rPr>
              <w:t>NR_IAB-Core</w:t>
            </w:r>
            <w:r w:rsidR="008F6A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B147A" w:rsidR="001E41F3" w:rsidRDefault="005D3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F6AEE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1451A" w:rsidR="001E41F3" w:rsidRDefault="005D3C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F6A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4C3108" w:rsidR="001E41F3" w:rsidRDefault="005D3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F6AE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1C4472" w:rsidR="001E41F3" w:rsidRDefault="00734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7.1 with general sensitivity information is empty. FR2 OTA reference sensitivity requirement table for IAB-MT is empty. Editorial errors exist.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499C95" w:rsidR="001E41F3" w:rsidRDefault="00734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is filled in general section for conducted requirements and the IAB-MT FR2 OTA reference sensitivity table, completing the requirements. Editorial corrections are made.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5FDAC" w:rsidR="001E41F3" w:rsidRDefault="00734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Important information remains missing from the specification and the sensitivity requirement is incomplete. Editorial </w:t>
            </w:r>
            <w:r w:rsidR="00765EE5">
              <w:rPr>
                <w:noProof/>
              </w:rPr>
              <w:t>errors</w:t>
            </w:r>
            <w:r>
              <w:rPr>
                <w:noProof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5873E" w:rsidR="001E41F3" w:rsidRDefault="0076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7.1, </w:t>
            </w:r>
            <w:r w:rsidR="00D3452A">
              <w:rPr>
                <w:noProof/>
              </w:rPr>
              <w:t xml:space="preserve">7.2.1.2, 7.2.2, </w:t>
            </w:r>
            <w:r>
              <w:rPr>
                <w:noProof/>
              </w:rPr>
              <w:t>7.3.1</w:t>
            </w:r>
            <w:r w:rsidR="00D3452A">
              <w:rPr>
                <w:noProof/>
              </w:rPr>
              <w:t>.1, 7.3.1.2</w:t>
            </w:r>
            <w:r w:rsidR="00415FB3">
              <w:rPr>
                <w:noProof/>
              </w:rPr>
              <w:t>, 10.3.3.3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6009F833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12DF2D4C" w14:textId="77777777" w:rsidR="007349F1" w:rsidRDefault="007349F1" w:rsidP="007349F1">
      <w:pPr>
        <w:pStyle w:val="Heading1"/>
      </w:pPr>
      <w:bookmarkStart w:id="1" w:name="_Toc53185386"/>
      <w:bookmarkStart w:id="2" w:name="_Toc53185762"/>
      <w:r w:rsidRPr="007E346D">
        <w:t>7</w:t>
      </w:r>
      <w:r w:rsidRPr="007E346D">
        <w:tab/>
        <w:t>Conducted receiver characteristics</w:t>
      </w:r>
      <w:bookmarkEnd w:id="1"/>
      <w:bookmarkEnd w:id="2"/>
    </w:p>
    <w:p w14:paraId="16D96958" w14:textId="77777777" w:rsidR="007349F1" w:rsidRDefault="007349F1" w:rsidP="007349F1">
      <w:pPr>
        <w:pStyle w:val="Heading2"/>
      </w:pPr>
      <w:bookmarkStart w:id="3" w:name="_Toc13080236"/>
      <w:bookmarkStart w:id="4" w:name="_Toc18916172"/>
      <w:bookmarkStart w:id="5" w:name="_Toc53185387"/>
      <w:bookmarkStart w:id="6" w:name="_Toc53185763"/>
      <w:r w:rsidRPr="007E346D">
        <w:t>7.1</w:t>
      </w:r>
      <w:r w:rsidRPr="007E346D">
        <w:tab/>
        <w:t>General</w:t>
      </w:r>
      <w:bookmarkEnd w:id="3"/>
      <w:bookmarkEnd w:id="4"/>
      <w:bookmarkEnd w:id="5"/>
      <w:bookmarkEnd w:id="6"/>
    </w:p>
    <w:p w14:paraId="6299F01F" w14:textId="15B1A8E0" w:rsidR="00765EE5" w:rsidRDefault="00765EE5" w:rsidP="00765EE5">
      <w:pPr>
        <w:rPr>
          <w:ins w:id="7" w:author="TL" w:date="2020-10-22T20:09:00Z"/>
          <w:lang w:eastAsia="zh-CN"/>
        </w:rPr>
      </w:pPr>
      <w:ins w:id="8" w:author="TL" w:date="2020-10-22T20:09:00Z">
        <w:r>
          <w:rPr>
            <w:lang w:eastAsia="zh-CN"/>
          </w:rPr>
          <w:t xml:space="preserve">Conducted receiver characteristics are specified at </w:t>
        </w:r>
        <w:r>
          <w:rPr>
            <w:i/>
            <w:lang w:eastAsia="zh-CN"/>
          </w:rPr>
          <w:t>TAB connector</w:t>
        </w:r>
        <w:r>
          <w:rPr>
            <w:lang w:eastAsia="zh-CN"/>
          </w:rPr>
          <w:t xml:space="preserve"> for </w:t>
        </w:r>
        <w:r>
          <w:rPr>
            <w:i/>
            <w:lang w:eastAsia="zh-CN"/>
          </w:rPr>
          <w:t>IAB type 1-H</w:t>
        </w:r>
        <w:r>
          <w:rPr>
            <w:lang w:eastAsia="zh-CN"/>
          </w:rPr>
          <w:t>, with full complement of transceivers for the configuration in normal operating condition.</w:t>
        </w:r>
      </w:ins>
    </w:p>
    <w:p w14:paraId="469DCF8B" w14:textId="77777777" w:rsidR="00765EE5" w:rsidRDefault="00765EE5" w:rsidP="00765EE5">
      <w:pPr>
        <w:rPr>
          <w:ins w:id="9" w:author="TL" w:date="2020-10-22T20:09:00Z"/>
          <w:lang w:eastAsia="zh-CN"/>
        </w:rPr>
      </w:pPr>
      <w:ins w:id="10" w:author="TL" w:date="2020-10-22T20:09:00Z">
        <w:r>
          <w:rPr>
            <w:rFonts w:cs="v5.0.0"/>
          </w:rPr>
          <w:t>Unless otherwise stated, t</w:t>
        </w:r>
        <w:r>
          <w:rPr>
            <w:lang w:eastAsia="zh-CN"/>
          </w:rPr>
          <w:t>he following arrangements apply for conducted receiver characteristics requirements in clause 7:</w:t>
        </w:r>
      </w:ins>
    </w:p>
    <w:p w14:paraId="2F2FF21F" w14:textId="5BA865F3" w:rsidR="00765EE5" w:rsidRDefault="00765EE5" w:rsidP="00765EE5">
      <w:pPr>
        <w:pStyle w:val="B1"/>
        <w:rPr>
          <w:ins w:id="11" w:author="TL" w:date="2020-10-22T20:09:00Z"/>
          <w:lang w:eastAsia="zh-CN"/>
        </w:rPr>
      </w:pPr>
      <w:ins w:id="12" w:author="TL" w:date="2020-10-22T20:09:00Z">
        <w:r>
          <w:rPr>
            <w:lang w:eastAsia="zh-CN"/>
          </w:rPr>
          <w:t>-</w:t>
        </w:r>
        <w:r>
          <w:rPr>
            <w:lang w:eastAsia="zh-CN"/>
          </w:rPr>
          <w:tab/>
          <w:t>Requirements apply during the receive period.</w:t>
        </w:r>
      </w:ins>
    </w:p>
    <w:p w14:paraId="5D6854F2" w14:textId="77777777" w:rsidR="00765EE5" w:rsidRDefault="00765EE5" w:rsidP="00765EE5">
      <w:pPr>
        <w:pStyle w:val="B1"/>
        <w:rPr>
          <w:ins w:id="13" w:author="TL" w:date="2020-10-22T20:09:00Z"/>
          <w:lang w:eastAsia="zh-CN"/>
        </w:rPr>
      </w:pPr>
      <w:ins w:id="14" w:author="TL" w:date="2020-10-22T20:09:00Z">
        <w:r>
          <w:rPr>
            <w:lang w:eastAsia="zh-CN"/>
          </w:rPr>
          <w:t>-</w:t>
        </w:r>
        <w:r>
          <w:rPr>
            <w:lang w:eastAsia="zh-CN"/>
          </w:rPr>
          <w:tab/>
          <w:t>Requirements shall be met for any transmitter setting.</w:t>
        </w:r>
      </w:ins>
    </w:p>
    <w:p w14:paraId="4ECFFFB3" w14:textId="77777777" w:rsidR="00765EE5" w:rsidRDefault="00765EE5" w:rsidP="00765EE5">
      <w:pPr>
        <w:pStyle w:val="B1"/>
        <w:rPr>
          <w:ins w:id="15" w:author="TL" w:date="2020-10-22T20:09:00Z"/>
          <w:lang w:eastAsia="zh-CN"/>
        </w:rPr>
      </w:pPr>
      <w:ins w:id="16" w:author="TL" w:date="2020-10-22T20:09:00Z">
        <w:r>
          <w:rPr>
            <w:lang w:eastAsia="zh-CN"/>
          </w:rPr>
          <w:t>-</w:t>
        </w:r>
        <w:r>
          <w:rPr>
            <w:lang w:eastAsia="zh-CN"/>
          </w:rPr>
          <w:tab/>
          <w:t>Throughput requirements defined for the radiated receiver characteristics do not assume HARQ retransmissions.</w:t>
        </w:r>
      </w:ins>
    </w:p>
    <w:p w14:paraId="1C915291" w14:textId="753C3025" w:rsidR="00765EE5" w:rsidRDefault="00765EE5" w:rsidP="00765EE5">
      <w:pPr>
        <w:pStyle w:val="B1"/>
        <w:rPr>
          <w:ins w:id="17" w:author="TL" w:date="2020-10-22T20:09:00Z"/>
          <w:lang w:eastAsia="zh-CN"/>
        </w:rPr>
      </w:pPr>
      <w:ins w:id="18" w:author="TL" w:date="2020-10-22T20:0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When </w:t>
        </w:r>
      </w:ins>
      <w:ins w:id="19" w:author="TL" w:date="2020-10-22T20:10:00Z">
        <w:r>
          <w:rPr>
            <w:lang w:eastAsia="zh-CN"/>
          </w:rPr>
          <w:t>IAB-DU or IAB-MT</w:t>
        </w:r>
      </w:ins>
      <w:ins w:id="20" w:author="TL" w:date="2020-10-22T20:09:00Z">
        <w:r>
          <w:rPr>
            <w:lang w:eastAsia="zh-CN"/>
          </w:rPr>
          <w:t xml:space="preserve"> is configured to receive multiple carriers, all the throughput requirements are applicable for each received carrier.</w:t>
        </w:r>
      </w:ins>
    </w:p>
    <w:p w14:paraId="7A6C0C3D" w14:textId="4B835ABB" w:rsidR="00765EE5" w:rsidRDefault="00765EE5" w:rsidP="00765EE5">
      <w:pPr>
        <w:pStyle w:val="B1"/>
        <w:rPr>
          <w:ins w:id="21" w:author="TL" w:date="2020-10-22T20:09:00Z"/>
        </w:rPr>
      </w:pPr>
      <w:ins w:id="22" w:author="TL" w:date="2020-10-22T20:09:00Z">
        <w:r>
          <w:rPr>
            <w:lang w:val="en-US" w:eastAsia="zh-CN"/>
          </w:rPr>
          <w:t>-</w:t>
        </w:r>
        <w:r>
          <w:rPr>
            <w:lang w:eastAsia="zh-CN"/>
          </w:rPr>
          <w:tab/>
        </w:r>
        <w:r>
          <w:rPr>
            <w:lang w:val="en-US" w:eastAsia="zh-CN"/>
          </w:rPr>
          <w:t>F</w:t>
        </w:r>
        <w:r>
          <w:t xml:space="preserve">or ACS, blocking and intermodulation characteristics, the negative offsets of the interfering signal apply relative to the lower </w:t>
        </w:r>
      </w:ins>
      <w:ins w:id="23" w:author="TL" w:date="2020-10-22T20:10:00Z">
        <w:r>
          <w:rPr>
            <w:rFonts w:cs="Arial"/>
            <w:i/>
          </w:rPr>
          <w:t>IAB</w:t>
        </w:r>
      </w:ins>
      <w:ins w:id="24" w:author="TL" w:date="2020-10-22T20:09:00Z">
        <w:r>
          <w:rPr>
            <w:rFonts w:cs="Arial"/>
            <w:i/>
          </w:rPr>
          <w:t xml:space="preserve"> RF Bandwidth</w:t>
        </w:r>
        <w:r>
          <w:rPr>
            <w:rFonts w:cs="Arial"/>
          </w:rPr>
          <w:t xml:space="preserve"> </w:t>
        </w:r>
        <w:r>
          <w:t xml:space="preserve">edge </w:t>
        </w:r>
        <w:r>
          <w:rPr>
            <w:rFonts w:cs="Arial"/>
          </w:rPr>
          <w:t xml:space="preserve">or </w:t>
        </w:r>
        <w:r>
          <w:rPr>
            <w:rFonts w:cs="Arial"/>
            <w:i/>
          </w:rPr>
          <w:t>sub-block</w:t>
        </w:r>
        <w:r>
          <w:rPr>
            <w:rFonts w:cs="Arial"/>
          </w:rPr>
          <w:t xml:space="preserve"> edge inside a </w:t>
        </w:r>
        <w:r>
          <w:rPr>
            <w:rFonts w:cs="Arial"/>
            <w:i/>
          </w:rPr>
          <w:t>sub-block gap</w:t>
        </w:r>
        <w:r>
          <w:rPr>
            <w:rFonts w:cs="Arial"/>
          </w:rPr>
          <w:t>,</w:t>
        </w:r>
        <w:r>
          <w:t xml:space="preserve"> and the positive offsets of the interfering signal apply relative to the upper </w:t>
        </w:r>
      </w:ins>
      <w:ins w:id="25" w:author="TL" w:date="2020-10-22T20:10:00Z">
        <w:r>
          <w:rPr>
            <w:rFonts w:cs="Arial"/>
            <w:i/>
          </w:rPr>
          <w:t>IAB</w:t>
        </w:r>
      </w:ins>
      <w:ins w:id="26" w:author="TL" w:date="2020-10-22T20:09:00Z">
        <w:r>
          <w:rPr>
            <w:rFonts w:cs="Arial"/>
            <w:i/>
          </w:rPr>
          <w:t xml:space="preserve"> RF Bandwidth</w:t>
        </w:r>
        <w:r>
          <w:rPr>
            <w:rFonts w:cs="Arial"/>
          </w:rPr>
          <w:t xml:space="preserve"> </w:t>
        </w:r>
        <w:r>
          <w:t>edge</w:t>
        </w:r>
        <w:r>
          <w:rPr>
            <w:rFonts w:cs="Arial"/>
          </w:rPr>
          <w:t xml:space="preserve"> or </w:t>
        </w:r>
        <w:r>
          <w:rPr>
            <w:rFonts w:cs="Arial"/>
            <w:i/>
          </w:rPr>
          <w:t>sub-block</w:t>
        </w:r>
        <w:r>
          <w:rPr>
            <w:rFonts w:cs="Arial"/>
          </w:rPr>
          <w:t xml:space="preserve"> edge inside a </w:t>
        </w:r>
        <w:r>
          <w:rPr>
            <w:rFonts w:cs="Arial"/>
            <w:i/>
          </w:rPr>
          <w:t>sub-block gap</w:t>
        </w:r>
        <w:r>
          <w:t xml:space="preserve">.  </w:t>
        </w:r>
      </w:ins>
    </w:p>
    <w:p w14:paraId="13771E3A" w14:textId="62089964" w:rsidR="00765EE5" w:rsidRDefault="00765EE5" w:rsidP="00765EE5">
      <w:pPr>
        <w:pStyle w:val="NO"/>
        <w:rPr>
          <w:ins w:id="27" w:author="TL" w:date="2020-10-22T20:09:00Z"/>
          <w:lang w:eastAsia="zh-CN"/>
        </w:rPr>
      </w:pPr>
      <w:ins w:id="28" w:author="TL" w:date="2020-10-22T20:09:00Z">
        <w:r>
          <w:rPr>
            <w:lang w:eastAsia="zh-CN"/>
          </w:rPr>
          <w:t xml:space="preserve">NOTE </w:t>
        </w:r>
      </w:ins>
      <w:ins w:id="29" w:author="TL" w:date="2020-10-22T20:11:00Z">
        <w:r>
          <w:rPr>
            <w:lang w:eastAsia="zh-CN"/>
          </w:rPr>
          <w:t>1</w:t>
        </w:r>
      </w:ins>
      <w:ins w:id="30" w:author="TL" w:date="2020-10-22T20:09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In normal operating condition the </w:t>
        </w:r>
      </w:ins>
      <w:ins w:id="31" w:author="TL" w:date="2020-10-22T20:11:00Z">
        <w:r>
          <w:rPr>
            <w:lang w:eastAsia="zh-CN"/>
          </w:rPr>
          <w:t>IAB-DU and IAB-MT</w:t>
        </w:r>
      </w:ins>
      <w:ins w:id="32" w:author="TL" w:date="2020-10-22T20:09:00Z">
        <w:r>
          <w:rPr>
            <w:lang w:eastAsia="zh-CN"/>
          </w:rPr>
          <w:t xml:space="preserve"> in TDD operation </w:t>
        </w:r>
      </w:ins>
      <w:ins w:id="33" w:author="TL" w:date="2020-10-22T20:11:00Z">
        <w:r>
          <w:rPr>
            <w:lang w:eastAsia="zh-CN"/>
          </w:rPr>
          <w:t>are</w:t>
        </w:r>
      </w:ins>
      <w:ins w:id="34" w:author="TL" w:date="2020-10-22T20:09:00Z">
        <w:r>
          <w:rPr>
            <w:lang w:eastAsia="zh-CN"/>
          </w:rPr>
          <w:t xml:space="preserve"> configured to TX OFF power during </w:t>
        </w:r>
        <w:r>
          <w:rPr>
            <w:i/>
            <w:lang w:eastAsia="zh-CN"/>
          </w:rPr>
          <w:t>receive period</w:t>
        </w:r>
        <w:r>
          <w:rPr>
            <w:lang w:eastAsia="zh-CN"/>
          </w:rPr>
          <w:t>.</w:t>
        </w:r>
      </w:ins>
    </w:p>
    <w:p w14:paraId="2DAB194E" w14:textId="265694DF" w:rsidR="007349F1" w:rsidRPr="00F9157C" w:rsidDel="00765EE5" w:rsidRDefault="007349F1" w:rsidP="007349F1">
      <w:pPr>
        <w:rPr>
          <w:del w:id="35" w:author="TL" w:date="2020-10-22T20:09:00Z"/>
        </w:rPr>
      </w:pPr>
      <w:del w:id="36" w:author="TL" w:date="2020-10-22T20:09:00Z">
        <w:r w:rsidRPr="00A21B94" w:rsidDel="00765EE5">
          <w:delText>Void</w:delText>
        </w:r>
      </w:del>
    </w:p>
    <w:p w14:paraId="17F691FE" w14:textId="77777777" w:rsidR="007349F1" w:rsidRDefault="007349F1" w:rsidP="007349F1">
      <w:pPr>
        <w:pStyle w:val="Heading2"/>
        <w:rPr>
          <w:lang w:eastAsia="zh-CN"/>
        </w:rPr>
      </w:pPr>
      <w:bookmarkStart w:id="37" w:name="_Toc13080237"/>
      <w:bookmarkStart w:id="38" w:name="_Toc18916173"/>
      <w:bookmarkStart w:id="39" w:name="_Toc53185388"/>
      <w:bookmarkStart w:id="40" w:name="_Toc53185764"/>
      <w:r w:rsidRPr="007E346D">
        <w:t>7.2</w:t>
      </w:r>
      <w:r w:rsidRPr="007E346D">
        <w:tab/>
        <w:t>Reference sensitivity level</w:t>
      </w:r>
      <w:bookmarkEnd w:id="37"/>
      <w:bookmarkEnd w:id="38"/>
      <w:bookmarkEnd w:id="39"/>
      <w:bookmarkEnd w:id="40"/>
    </w:p>
    <w:p w14:paraId="694B69C7" w14:textId="621D1493" w:rsidR="007349F1" w:rsidRDefault="007349F1" w:rsidP="007349F1">
      <w:pPr>
        <w:pStyle w:val="Heading3"/>
      </w:pPr>
      <w:bookmarkStart w:id="41" w:name="_Toc13080240"/>
      <w:bookmarkStart w:id="42" w:name="_Toc18916174"/>
      <w:bookmarkStart w:id="43" w:name="_Toc53185389"/>
      <w:bookmarkStart w:id="44" w:name="_Toc53185765"/>
      <w:r>
        <w:t xml:space="preserve">7.2.1 </w:t>
      </w:r>
      <w:r w:rsidR="00F73B05">
        <w:tab/>
      </w:r>
      <w:r>
        <w:t>IAB-DU reference sensitivity level</w:t>
      </w:r>
      <w:bookmarkEnd w:id="43"/>
      <w:bookmarkEnd w:id="44"/>
      <w:r>
        <w:t xml:space="preserve"> </w:t>
      </w:r>
    </w:p>
    <w:p w14:paraId="0D25F374" w14:textId="77777777" w:rsidR="007349F1" w:rsidRPr="00E26D09" w:rsidRDefault="007349F1" w:rsidP="007349F1">
      <w:pPr>
        <w:pStyle w:val="Heading4"/>
      </w:pPr>
      <w:bookmarkStart w:id="45" w:name="_Toc21127528"/>
      <w:bookmarkStart w:id="46" w:name="_Toc29811737"/>
      <w:bookmarkStart w:id="47" w:name="_Toc53185390"/>
      <w:bookmarkStart w:id="48" w:name="_Toc53185766"/>
      <w:r w:rsidRPr="00E26D09">
        <w:t>7.2.1</w:t>
      </w:r>
      <w:r>
        <w:t>.1</w:t>
      </w:r>
      <w:r w:rsidRPr="00E26D09">
        <w:tab/>
        <w:t>General</w:t>
      </w:r>
      <w:bookmarkEnd w:id="45"/>
      <w:bookmarkEnd w:id="46"/>
      <w:bookmarkEnd w:id="47"/>
      <w:bookmarkEnd w:id="48"/>
    </w:p>
    <w:p w14:paraId="03F95BCC" w14:textId="77777777" w:rsidR="007349F1" w:rsidRPr="00E26D09" w:rsidRDefault="007349F1" w:rsidP="007349F1">
      <w:pPr>
        <w:keepLines/>
        <w:rPr>
          <w:rFonts w:eastAsia="MS PGothic" w:cs="v4.2.0"/>
        </w:rPr>
      </w:pPr>
      <w:r w:rsidRPr="00E26D09">
        <w:t>The reference sensitivity power level P</w:t>
      </w:r>
      <w:r w:rsidRPr="00E26D09">
        <w:rPr>
          <w:vertAlign w:val="subscript"/>
        </w:rPr>
        <w:t>REFSENS</w:t>
      </w:r>
      <w:r w:rsidRPr="00E26D09">
        <w:t xml:space="preserve"> is the minimum mean power received at the </w:t>
      </w:r>
      <w:bookmarkStart w:id="49" w:name="_Hlk508114944"/>
      <w:r w:rsidRPr="00E26D09">
        <w:rPr>
          <w:i/>
        </w:rPr>
        <w:t>TAB connector</w:t>
      </w:r>
      <w:r w:rsidRPr="00E26D09">
        <w:rPr>
          <w:i/>
          <w:lang w:val="en-US" w:eastAsia="zh-CN"/>
        </w:rPr>
        <w:t xml:space="preserve"> </w:t>
      </w:r>
      <w:r w:rsidRPr="00E26D09">
        <w:rPr>
          <w:rFonts w:eastAsia="??"/>
        </w:rPr>
        <w:t xml:space="preserve">for </w:t>
      </w:r>
      <w:r>
        <w:rPr>
          <w:rFonts w:eastAsia="??"/>
          <w:i/>
        </w:rPr>
        <w:t>IAB-DU type</w:t>
      </w:r>
      <w:r w:rsidRPr="00E26D09">
        <w:rPr>
          <w:rFonts w:eastAsia="??"/>
          <w:i/>
        </w:rPr>
        <w:t xml:space="preserve"> 1-</w:t>
      </w:r>
      <w:r w:rsidRPr="00E26D09">
        <w:rPr>
          <w:rFonts w:eastAsia="SimSun"/>
          <w:i/>
          <w:lang w:val="en-US" w:eastAsia="zh-CN"/>
        </w:rPr>
        <w:t>H</w:t>
      </w:r>
      <w:bookmarkEnd w:id="49"/>
      <w:r w:rsidRPr="00E26D09">
        <w:rPr>
          <w:rFonts w:eastAsia="SimSun"/>
          <w:i/>
          <w:lang w:val="en-US" w:eastAsia="zh-CN"/>
        </w:rPr>
        <w:t xml:space="preserve"> </w:t>
      </w:r>
      <w:r w:rsidRPr="00E26D09">
        <w:t>at which a throughput requirement shall be met for a specified reference measurement channel.</w:t>
      </w:r>
    </w:p>
    <w:p w14:paraId="10434C7F" w14:textId="77777777" w:rsidR="007349F1" w:rsidRPr="00E26D09" w:rsidRDefault="007349F1" w:rsidP="007349F1">
      <w:pPr>
        <w:pStyle w:val="Heading4"/>
      </w:pPr>
      <w:bookmarkStart w:id="50" w:name="_Toc21127529"/>
      <w:bookmarkStart w:id="51" w:name="_Toc29811738"/>
      <w:bookmarkStart w:id="52" w:name="_Toc53185391"/>
      <w:bookmarkStart w:id="53" w:name="_Toc53185767"/>
      <w:r w:rsidRPr="00E26D09">
        <w:t>7.2.</w:t>
      </w:r>
      <w:r>
        <w:t>1.</w:t>
      </w:r>
      <w:r w:rsidRPr="00E26D09">
        <w:t>2</w:t>
      </w:r>
      <w:r w:rsidRPr="00E26D09">
        <w:tab/>
        <w:t xml:space="preserve">Minimum requirements for </w:t>
      </w:r>
      <w:r>
        <w:rPr>
          <w:i/>
        </w:rPr>
        <w:t>IAB-DU type</w:t>
      </w:r>
      <w:r w:rsidRPr="00E26D09">
        <w:rPr>
          <w:i/>
        </w:rPr>
        <w:t xml:space="preserve"> 1-H</w:t>
      </w:r>
      <w:bookmarkEnd w:id="50"/>
      <w:bookmarkEnd w:id="51"/>
      <w:bookmarkEnd w:id="52"/>
      <w:bookmarkEnd w:id="53"/>
    </w:p>
    <w:p w14:paraId="00DA5E23" w14:textId="77777777" w:rsidR="007349F1" w:rsidRDefault="007349F1" w:rsidP="007349F1">
      <w:r w:rsidRPr="00E26D09">
        <w:t>T</w:t>
      </w:r>
      <w:r>
        <w:t>he wide area IAB-DU reference sensitivity level</w:t>
      </w:r>
      <w:r w:rsidRPr="00E26D09">
        <w:t xml:space="preserve"> is specified the same as the </w:t>
      </w:r>
      <w:r>
        <w:t>wide area BS reference sensitivity level</w:t>
      </w:r>
      <w:r w:rsidRPr="00E26D09">
        <w:t xml:space="preserve"> requirement for </w:t>
      </w:r>
      <w:r w:rsidRPr="00EF64F8">
        <w:rPr>
          <w:i/>
          <w:iCs/>
          <w:rPrChange w:id="54" w:author="TL" w:date="2020-11-09T17:26:00Z">
            <w:rPr/>
          </w:rPrChange>
        </w:rPr>
        <w:t>BS</w:t>
      </w:r>
      <w:r w:rsidRPr="00E26D09">
        <w:rPr>
          <w:i/>
        </w:rPr>
        <w:t xml:space="preserve"> type 1-H</w:t>
      </w:r>
      <w:r w:rsidRPr="00E26D09">
        <w:t xml:space="preserve"> </w:t>
      </w:r>
      <w:r>
        <w:t>in TS 38.104</w:t>
      </w:r>
      <w:del w:id="55" w:author="TL" w:date="2020-10-22T20:11:00Z">
        <w:r w:rsidDel="00765EE5">
          <w:delText>x</w:delText>
        </w:r>
      </w:del>
      <w:r>
        <w:t xml:space="preserve"> [2], subclause 7.2.2,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p w14:paraId="545A0874" w14:textId="77777777" w:rsidR="007349F1" w:rsidRDefault="007349F1" w:rsidP="007349F1">
      <w:r w:rsidRPr="00E26D09">
        <w:t>T</w:t>
      </w:r>
      <w:r>
        <w:t>he medium range IAB-DU reference sensitivity level</w:t>
      </w:r>
      <w:r w:rsidRPr="00E26D09">
        <w:t xml:space="preserve"> is specified the same as the </w:t>
      </w:r>
      <w:r>
        <w:t>medium range BS reference sensitivity level</w:t>
      </w:r>
      <w:r w:rsidRPr="00E26D09">
        <w:t xml:space="preserve"> requirement for </w:t>
      </w:r>
      <w:r w:rsidRPr="00EF64F8">
        <w:rPr>
          <w:i/>
          <w:iCs/>
          <w:rPrChange w:id="56" w:author="TL" w:date="2020-11-09T17:26:00Z">
            <w:rPr/>
          </w:rPrChange>
        </w:rPr>
        <w:t>BS</w:t>
      </w:r>
      <w:r w:rsidRPr="00E26D09">
        <w:rPr>
          <w:i/>
        </w:rPr>
        <w:t xml:space="preserve"> type 1-H</w:t>
      </w:r>
      <w:r w:rsidRPr="00E26D09">
        <w:t xml:space="preserve"> </w:t>
      </w:r>
      <w:r>
        <w:t>in TS 38.104</w:t>
      </w:r>
      <w:del w:id="57" w:author="TL" w:date="2020-10-22T20:11:00Z">
        <w:r w:rsidDel="00765EE5">
          <w:delText>x</w:delText>
        </w:r>
      </w:del>
      <w:r>
        <w:t xml:space="preserve"> [2], subclause 7.2.2,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p w14:paraId="1D033CA2" w14:textId="77777777" w:rsidR="007349F1" w:rsidRDefault="007349F1" w:rsidP="007349F1">
      <w:r w:rsidRPr="00E26D09">
        <w:t>T</w:t>
      </w:r>
      <w:r>
        <w:t>he local area IAB-DU reference sensitivity level</w:t>
      </w:r>
      <w:r w:rsidRPr="00E26D09">
        <w:t xml:space="preserve"> is specified the same as the </w:t>
      </w:r>
      <w:r>
        <w:t>local area BS reference sensitivity level</w:t>
      </w:r>
      <w:r w:rsidRPr="00E26D09">
        <w:t xml:space="preserve"> requirement for </w:t>
      </w:r>
      <w:r w:rsidRPr="00EF64F8">
        <w:rPr>
          <w:i/>
          <w:iCs/>
          <w:rPrChange w:id="58" w:author="TL" w:date="2020-11-09T17:26:00Z">
            <w:rPr/>
          </w:rPrChange>
        </w:rPr>
        <w:t>BS</w:t>
      </w:r>
      <w:r w:rsidRPr="00E26D09">
        <w:rPr>
          <w:i/>
        </w:rPr>
        <w:t xml:space="preserve"> type 1-H</w:t>
      </w:r>
      <w:r w:rsidRPr="00E26D09">
        <w:t xml:space="preserve"> </w:t>
      </w:r>
      <w:r>
        <w:t>in TS 38.104</w:t>
      </w:r>
      <w:del w:id="59" w:author="TL" w:date="2020-10-22T20:11:00Z">
        <w:r w:rsidDel="00765EE5">
          <w:delText>x</w:delText>
        </w:r>
      </w:del>
      <w:r>
        <w:t xml:space="preserve"> [2], subclause 7.2.2,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p w14:paraId="2039E6C6" w14:textId="77777777" w:rsidR="007349F1" w:rsidRPr="00E26D09" w:rsidRDefault="007349F1" w:rsidP="007349F1">
      <w:r>
        <w:t>Referenced requirements applying to NB IoT are not applicable to the IAB-DU</w:t>
      </w:r>
    </w:p>
    <w:p w14:paraId="6856FE30" w14:textId="77777777" w:rsidR="007349F1" w:rsidRPr="00047716" w:rsidRDefault="007349F1" w:rsidP="007349F1"/>
    <w:p w14:paraId="6C62637B" w14:textId="77777777" w:rsidR="007349F1" w:rsidRDefault="007349F1" w:rsidP="007349F1">
      <w:pPr>
        <w:pStyle w:val="Heading3"/>
      </w:pPr>
      <w:bookmarkStart w:id="60" w:name="_Toc53185392"/>
      <w:bookmarkStart w:id="61" w:name="_Toc53185768"/>
      <w:r>
        <w:lastRenderedPageBreak/>
        <w:t>7.2.2</w:t>
      </w:r>
      <w:r>
        <w:tab/>
        <w:t>IAB-MT reference sensitivity level</w:t>
      </w:r>
      <w:bookmarkEnd w:id="60"/>
      <w:bookmarkEnd w:id="61"/>
      <w:r>
        <w:t xml:space="preserve"> </w:t>
      </w:r>
    </w:p>
    <w:p w14:paraId="158F630B" w14:textId="40E5210A" w:rsidR="007349F1" w:rsidRPr="00F95B02" w:rsidDel="00EF64F8" w:rsidRDefault="007349F1" w:rsidP="007349F1">
      <w:pPr>
        <w:rPr>
          <w:del w:id="62" w:author="TL" w:date="2020-11-09T17:28:00Z"/>
        </w:rPr>
      </w:pPr>
      <w:del w:id="63" w:author="TL" w:date="2020-11-09T17:28:00Z">
        <w:r w:rsidRPr="00F95B02" w:rsidDel="00EF64F8">
          <w:delText>T</w:delText>
        </w:r>
        <w:r w:rsidRPr="00F95B02" w:rsidDel="00EF64F8">
          <w:rPr>
            <w:rFonts w:hint="eastAsia"/>
          </w:rPr>
          <w:delText xml:space="preserve">he throughput shall be </w:delText>
        </w:r>
        <w:r w:rsidRPr="00F95B02" w:rsidDel="00EF64F8">
          <w:rPr>
            <w:rFonts w:hint="eastAsia"/>
          </w:rPr>
          <w:delText>≥</w:delText>
        </w:r>
        <w:r w:rsidRPr="00F95B02" w:rsidDel="00EF64F8">
          <w:rPr>
            <w:rFonts w:hint="eastAsia"/>
          </w:rPr>
          <w:delText xml:space="preserve"> 95% of the maximum throughput of the reference measurement channel as specified in </w:delText>
        </w:r>
        <w:r w:rsidRPr="00F95B02" w:rsidDel="00EF64F8">
          <w:delText>annex A.1 with parameters specified in table 7.2.2-1</w:delText>
        </w:r>
        <w:r w:rsidDel="00EF64F8">
          <w:rPr>
            <w:lang w:eastAsia="zh-CN"/>
          </w:rPr>
          <w:delText xml:space="preserve"> for Wide Area IAB-MT</w:delText>
        </w:r>
        <w:r w:rsidRPr="00F95B02" w:rsidDel="00EF64F8">
          <w:rPr>
            <w:lang w:eastAsia="zh-CN"/>
          </w:rPr>
          <w:delText xml:space="preserve"> </w:delText>
        </w:r>
        <w:r w:rsidRPr="00F95B02" w:rsidDel="00EF64F8">
          <w:rPr>
            <w:rFonts w:cs="v5.0.0"/>
            <w:lang w:eastAsia="zh-CN"/>
          </w:rPr>
          <w:delText>and in table 7.2.2-</w:delText>
        </w:r>
        <w:r w:rsidDel="00EF64F8">
          <w:rPr>
            <w:rFonts w:cs="v5.0.0"/>
            <w:lang w:eastAsia="zh-CN"/>
          </w:rPr>
          <w:delText>2</w:delText>
        </w:r>
        <w:r w:rsidRPr="00F95B02" w:rsidDel="00EF64F8">
          <w:rPr>
            <w:rFonts w:cs="v5.0.0"/>
            <w:lang w:eastAsia="zh-CN"/>
          </w:rPr>
          <w:delText xml:space="preserve"> for Local Area </w:delText>
        </w:r>
        <w:r w:rsidDel="00EF64F8">
          <w:rPr>
            <w:rFonts w:cs="v5.0.0"/>
            <w:lang w:eastAsia="zh-CN"/>
          </w:rPr>
          <w:delText>IAB-MT</w:delText>
        </w:r>
        <w:r w:rsidRPr="00F95B02" w:rsidDel="00EF64F8">
          <w:delText xml:space="preserve">. </w:delText>
        </w:r>
      </w:del>
    </w:p>
    <w:p w14:paraId="38D74C20" w14:textId="77777777" w:rsidR="007349F1" w:rsidRDefault="007349F1" w:rsidP="007349F1"/>
    <w:p w14:paraId="36904B21" w14:textId="7F25C208" w:rsidR="007349F1" w:rsidRPr="00EF64F8" w:rsidDel="00EF64F8" w:rsidRDefault="007349F1" w:rsidP="00F73B05">
      <w:pPr>
        <w:pStyle w:val="TH"/>
        <w:rPr>
          <w:del w:id="64" w:author="TL" w:date="2020-11-09T17:28:00Z"/>
          <w:b w:val="0"/>
          <w:rPrChange w:id="65" w:author="TL" w:date="2020-11-09T17:31:00Z">
            <w:rPr>
              <w:del w:id="66" w:author="TL" w:date="2020-11-09T17:28:00Z"/>
            </w:rPr>
          </w:rPrChange>
        </w:rPr>
      </w:pPr>
      <w:r w:rsidRPr="00F73B05">
        <w:t xml:space="preserve">Table 7.2.2-1: </w:t>
      </w:r>
      <w:ins w:id="67" w:author="TL" w:date="2020-11-09T17:28:00Z">
        <w:r w:rsidR="00EF64F8" w:rsidRPr="00F73B05">
          <w:t>Void</w:t>
        </w:r>
        <w:r w:rsidR="00EF64F8" w:rsidRPr="00D3452A">
          <w:rPr>
            <w:b w:val="0"/>
          </w:rPr>
          <w:t xml:space="preserve"> </w:t>
        </w:r>
      </w:ins>
      <w:del w:id="68" w:author="TL" w:date="2020-11-09T17:28:00Z">
        <w:r w:rsidRPr="00EF64F8" w:rsidDel="00EF64F8">
          <w:rPr>
            <w:b w:val="0"/>
            <w:rPrChange w:id="69" w:author="TL" w:date="2020-11-09T17:31:00Z">
              <w:rPr>
                <w:b w:val="0"/>
                <w:lang w:eastAsia="zh-CN"/>
              </w:rPr>
            </w:rPrChange>
          </w:rPr>
          <w:delText xml:space="preserve">Wide Area </w:delText>
        </w:r>
        <w:r w:rsidRPr="00EF64F8" w:rsidDel="00EF64F8">
          <w:delText>IAB-MT reference sensitivity levels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802"/>
        <w:gridCol w:w="3046"/>
        <w:gridCol w:w="2593"/>
      </w:tblGrid>
      <w:tr w:rsidR="007349F1" w:rsidRPr="00EF64F8" w:rsidDel="00EF64F8" w14:paraId="1161F0CB" w14:textId="2DBC91A5" w:rsidTr="00A10457">
        <w:trPr>
          <w:jc w:val="center"/>
          <w:del w:id="70" w:author="TL" w:date="2020-11-09T17:28:00Z"/>
        </w:trPr>
        <w:tc>
          <w:tcPr>
            <w:tcW w:w="2188" w:type="dxa"/>
            <w:shd w:val="clear" w:color="auto" w:fill="auto"/>
            <w:vAlign w:val="center"/>
          </w:tcPr>
          <w:p w14:paraId="589F1338" w14:textId="668EB643" w:rsidR="007349F1" w:rsidRPr="00EF64F8" w:rsidDel="00EF64F8" w:rsidRDefault="007349F1">
            <w:pPr>
              <w:pStyle w:val="TH"/>
              <w:rPr>
                <w:del w:id="71" w:author="TL" w:date="2020-11-09T17:28:00Z"/>
                <w:b w:val="0"/>
                <w:rPrChange w:id="72" w:author="TL" w:date="2020-11-09T17:31:00Z">
                  <w:rPr>
                    <w:del w:id="73" w:author="TL" w:date="2020-11-09T17:28:00Z"/>
                    <w:rFonts w:cs="Arial"/>
                  </w:rPr>
                </w:rPrChange>
              </w:rPr>
              <w:pPrChange w:id="74" w:author="TL" w:date="2020-11-09T17:31:00Z">
                <w:pPr>
                  <w:pStyle w:val="TAH"/>
                </w:pPr>
              </w:pPrChange>
            </w:pPr>
            <w:del w:id="75" w:author="TL" w:date="2020-11-09T17:28:00Z">
              <w:r w:rsidRPr="00EF64F8" w:rsidDel="00EF64F8">
                <w:rPr>
                  <w:b w:val="0"/>
                  <w:rPrChange w:id="76" w:author="TL" w:date="2020-11-09T17:31:00Z">
                    <w:rPr>
                      <w:rFonts w:cs="Arial"/>
                      <w:b w:val="0"/>
                      <w:i/>
                    </w:rPr>
                  </w:rPrChange>
                </w:rPr>
                <w:delText>IAB-MT channel bandwidth</w:delText>
              </w:r>
              <w:r w:rsidRPr="00D3452A" w:rsidDel="00EF64F8">
                <w:rPr>
                  <w:b w:val="0"/>
                </w:rPr>
                <w:delText xml:space="preserve"> (MHz)</w:delText>
              </w:r>
            </w:del>
          </w:p>
        </w:tc>
        <w:tc>
          <w:tcPr>
            <w:tcW w:w="1802" w:type="dxa"/>
          </w:tcPr>
          <w:p w14:paraId="69B12A33" w14:textId="2EB14B3B" w:rsidR="007349F1" w:rsidRPr="00EF64F8" w:rsidDel="00EF64F8" w:rsidRDefault="007349F1">
            <w:pPr>
              <w:pStyle w:val="TH"/>
              <w:rPr>
                <w:del w:id="77" w:author="TL" w:date="2020-11-09T17:28:00Z"/>
                <w:b w:val="0"/>
                <w:rPrChange w:id="78" w:author="TL" w:date="2020-11-09T17:31:00Z">
                  <w:rPr>
                    <w:del w:id="79" w:author="TL" w:date="2020-11-09T17:28:00Z"/>
                    <w:rFonts w:cs="Arial"/>
                  </w:rPr>
                </w:rPrChange>
              </w:rPr>
              <w:pPrChange w:id="80" w:author="TL" w:date="2020-11-09T17:31:00Z">
                <w:pPr>
                  <w:pStyle w:val="TAH"/>
                </w:pPr>
              </w:pPrChange>
            </w:pPr>
            <w:del w:id="81" w:author="TL" w:date="2020-11-09T17:28:00Z">
              <w:r w:rsidRPr="00D3452A" w:rsidDel="00EF64F8">
                <w:rPr>
                  <w:b w:val="0"/>
                </w:rPr>
                <w:delText>Sub-carrier spacing (kHz)</w:delText>
              </w:r>
            </w:del>
          </w:p>
        </w:tc>
        <w:tc>
          <w:tcPr>
            <w:tcW w:w="3046" w:type="dxa"/>
          </w:tcPr>
          <w:p w14:paraId="4CACE515" w14:textId="2C336637" w:rsidR="007349F1" w:rsidRPr="00EF64F8" w:rsidDel="00EF64F8" w:rsidRDefault="007349F1">
            <w:pPr>
              <w:pStyle w:val="TH"/>
              <w:rPr>
                <w:del w:id="82" w:author="TL" w:date="2020-11-09T17:28:00Z"/>
                <w:b w:val="0"/>
                <w:rPrChange w:id="83" w:author="TL" w:date="2020-11-09T17:31:00Z">
                  <w:rPr>
                    <w:del w:id="84" w:author="TL" w:date="2020-11-09T17:28:00Z"/>
                    <w:rFonts w:cs="Arial"/>
                  </w:rPr>
                </w:rPrChange>
              </w:rPr>
              <w:pPrChange w:id="85" w:author="TL" w:date="2020-11-09T17:31:00Z">
                <w:pPr>
                  <w:pStyle w:val="TAH"/>
                </w:pPr>
              </w:pPrChange>
            </w:pPr>
            <w:del w:id="86" w:author="TL" w:date="2020-11-09T17:28:00Z">
              <w:r w:rsidRPr="00D3452A" w:rsidDel="00EF64F8">
                <w:rPr>
                  <w:b w:val="0"/>
                </w:rPr>
                <w:delText>Reference measurement channel</w:delText>
              </w:r>
            </w:del>
          </w:p>
        </w:tc>
        <w:tc>
          <w:tcPr>
            <w:tcW w:w="2593" w:type="dxa"/>
            <w:vAlign w:val="center"/>
          </w:tcPr>
          <w:p w14:paraId="1FDD2874" w14:textId="0BF314FD" w:rsidR="007349F1" w:rsidRPr="00EF64F8" w:rsidDel="00EF64F8" w:rsidRDefault="007349F1">
            <w:pPr>
              <w:pStyle w:val="TH"/>
              <w:rPr>
                <w:del w:id="87" w:author="TL" w:date="2020-11-09T17:28:00Z"/>
                <w:b w:val="0"/>
                <w:rPrChange w:id="88" w:author="TL" w:date="2020-11-09T17:31:00Z">
                  <w:rPr>
                    <w:del w:id="89" w:author="TL" w:date="2020-11-09T17:28:00Z"/>
                    <w:rFonts w:cs="Arial"/>
                  </w:rPr>
                </w:rPrChange>
              </w:rPr>
              <w:pPrChange w:id="90" w:author="TL" w:date="2020-11-09T17:31:00Z">
                <w:pPr>
                  <w:pStyle w:val="TAH"/>
                </w:pPr>
              </w:pPrChange>
            </w:pPr>
            <w:del w:id="91" w:author="TL" w:date="2020-11-09T17:28:00Z">
              <w:r w:rsidRPr="00D3452A" w:rsidDel="00EF64F8">
                <w:rPr>
                  <w:b w:val="0"/>
                </w:rPr>
                <w:delText>Reference sensitivity power level, P</w:delText>
              </w:r>
              <w:r w:rsidRPr="00EF64F8" w:rsidDel="00EF64F8">
                <w:rPr>
                  <w:b w:val="0"/>
                  <w:rPrChange w:id="92" w:author="TL" w:date="2020-11-09T17:31:00Z">
                    <w:rPr>
                      <w:b w:val="0"/>
                      <w:vertAlign w:val="subscript"/>
                    </w:rPr>
                  </w:rPrChange>
                </w:rPr>
                <w:delText>REFSENS</w:delText>
              </w:r>
            </w:del>
          </w:p>
          <w:p w14:paraId="0265AB1C" w14:textId="0778EFED" w:rsidR="007349F1" w:rsidRPr="00EF64F8" w:rsidDel="00EF64F8" w:rsidRDefault="007349F1">
            <w:pPr>
              <w:pStyle w:val="TH"/>
              <w:rPr>
                <w:del w:id="93" w:author="TL" w:date="2020-11-09T17:28:00Z"/>
                <w:b w:val="0"/>
                <w:rPrChange w:id="94" w:author="TL" w:date="2020-11-09T17:31:00Z">
                  <w:rPr>
                    <w:del w:id="95" w:author="TL" w:date="2020-11-09T17:28:00Z"/>
                    <w:rFonts w:cs="Arial"/>
                  </w:rPr>
                </w:rPrChange>
              </w:rPr>
              <w:pPrChange w:id="96" w:author="TL" w:date="2020-11-09T17:31:00Z">
                <w:pPr>
                  <w:pStyle w:val="TAH"/>
                </w:pPr>
              </w:pPrChange>
            </w:pPr>
            <w:del w:id="97" w:author="TL" w:date="2020-11-09T17:28:00Z">
              <w:r w:rsidRPr="00D3452A" w:rsidDel="00EF64F8">
                <w:rPr>
                  <w:b w:val="0"/>
                </w:rPr>
                <w:delText>(dBm)</w:delText>
              </w:r>
            </w:del>
          </w:p>
        </w:tc>
      </w:tr>
      <w:tr w:rsidR="007349F1" w:rsidRPr="00F95B02" w:rsidDel="00EF64F8" w14:paraId="304780C5" w14:textId="5FEFFA9A" w:rsidTr="00A10457">
        <w:trPr>
          <w:trHeight w:val="279"/>
          <w:jc w:val="center"/>
          <w:del w:id="98" w:author="TL" w:date="2020-11-09T17:28:00Z"/>
        </w:trPr>
        <w:tc>
          <w:tcPr>
            <w:tcW w:w="2188" w:type="dxa"/>
            <w:vAlign w:val="center"/>
          </w:tcPr>
          <w:p w14:paraId="755F683F" w14:textId="571D9419" w:rsidR="007349F1" w:rsidRPr="00F95B02" w:rsidDel="00EF64F8" w:rsidRDefault="007349F1">
            <w:pPr>
              <w:pStyle w:val="TH"/>
              <w:rPr>
                <w:del w:id="99" w:author="TL" w:date="2020-11-09T17:28:00Z"/>
              </w:rPr>
              <w:pPrChange w:id="100" w:author="TL" w:date="2020-11-09T17:31:00Z">
                <w:pPr>
                  <w:pStyle w:val="TAC"/>
                </w:pPr>
              </w:pPrChange>
            </w:pPr>
            <w:del w:id="101" w:author="TL" w:date="2020-11-09T17:28:00Z">
              <w:r w:rsidRPr="00F95B02" w:rsidDel="00EF64F8">
                <w:delText>10, 15</w:delText>
              </w:r>
            </w:del>
          </w:p>
        </w:tc>
        <w:tc>
          <w:tcPr>
            <w:tcW w:w="1802" w:type="dxa"/>
            <w:vAlign w:val="center"/>
          </w:tcPr>
          <w:p w14:paraId="682F3B2F" w14:textId="13358E04" w:rsidR="007349F1" w:rsidRPr="00F95B02" w:rsidDel="00EF64F8" w:rsidRDefault="007349F1">
            <w:pPr>
              <w:pStyle w:val="TH"/>
              <w:rPr>
                <w:del w:id="102" w:author="TL" w:date="2020-11-09T17:28:00Z"/>
                <w:lang w:eastAsia="zh-CN"/>
              </w:rPr>
              <w:pPrChange w:id="103" w:author="TL" w:date="2020-11-09T17:31:00Z">
                <w:pPr>
                  <w:pStyle w:val="TAC"/>
                </w:pPr>
              </w:pPrChange>
            </w:pPr>
            <w:del w:id="104" w:author="TL" w:date="2020-11-09T17:28:00Z">
              <w:r w:rsidRPr="00F95B02" w:rsidDel="00EF64F8">
                <w:rPr>
                  <w:lang w:eastAsia="zh-CN"/>
                </w:rPr>
                <w:delText>30</w:delText>
              </w:r>
            </w:del>
          </w:p>
        </w:tc>
        <w:tc>
          <w:tcPr>
            <w:tcW w:w="3046" w:type="dxa"/>
            <w:vAlign w:val="center"/>
          </w:tcPr>
          <w:p w14:paraId="76FE757A" w14:textId="2AC807CD" w:rsidR="007349F1" w:rsidRPr="00F95B02" w:rsidDel="00EF64F8" w:rsidRDefault="007349F1">
            <w:pPr>
              <w:pStyle w:val="TH"/>
              <w:rPr>
                <w:del w:id="105" w:author="TL" w:date="2020-11-09T17:28:00Z"/>
                <w:lang w:eastAsia="zh-CN"/>
              </w:rPr>
              <w:pPrChange w:id="106" w:author="TL" w:date="2020-11-09T17:31:00Z">
                <w:pPr>
                  <w:pStyle w:val="TAC"/>
                </w:pPr>
              </w:pPrChange>
            </w:pPr>
            <w:del w:id="107" w:author="TL" w:date="2020-11-09T17:28:00Z">
              <w:r w:rsidRPr="00F95B02" w:rsidDel="00EF64F8">
                <w:rPr>
                  <w:lang w:eastAsia="zh-CN"/>
                </w:rPr>
                <w:delText>G-FR1-A1-</w:delText>
              </w:r>
              <w:r w:rsidDel="00EF64F8">
                <w:rPr>
                  <w:lang w:eastAsia="zh-CN"/>
                </w:rPr>
                <w:delText>2</w:delText>
              </w:r>
              <w:r w:rsidRPr="00F95B02" w:rsidDel="00EF64F8">
                <w:rPr>
                  <w:lang w:eastAsia="zh-CN"/>
                </w:rPr>
                <w:delText>2 (Note 1)</w:delText>
              </w:r>
            </w:del>
          </w:p>
        </w:tc>
        <w:tc>
          <w:tcPr>
            <w:tcW w:w="2593" w:type="dxa"/>
            <w:vAlign w:val="center"/>
          </w:tcPr>
          <w:p w14:paraId="1AEDCFBF" w14:textId="7565DD84" w:rsidR="007349F1" w:rsidRPr="00F95B02" w:rsidDel="00EF64F8" w:rsidRDefault="007349F1">
            <w:pPr>
              <w:pStyle w:val="TH"/>
              <w:rPr>
                <w:del w:id="108" w:author="TL" w:date="2020-11-09T17:28:00Z"/>
                <w:lang w:eastAsia="zh-CN"/>
              </w:rPr>
              <w:pPrChange w:id="109" w:author="TL" w:date="2020-11-09T17:31:00Z">
                <w:pPr>
                  <w:pStyle w:val="TAC"/>
                </w:pPr>
              </w:pPrChange>
            </w:pPr>
            <w:del w:id="110" w:author="TL" w:date="2020-11-09T17:28:00Z">
              <w:r w:rsidDel="00EF64F8">
                <w:rPr>
                  <w:lang w:eastAsia="zh-CN"/>
                </w:rPr>
                <w:delText>-102</w:delText>
              </w:r>
              <w:r w:rsidRPr="00F95B02" w:rsidDel="00EF64F8">
                <w:rPr>
                  <w:lang w:eastAsia="zh-CN"/>
                </w:rPr>
                <w:delText>.</w:delText>
              </w:r>
              <w:r w:rsidDel="00EF64F8">
                <w:rPr>
                  <w:lang w:eastAsia="zh-CN"/>
                </w:rPr>
                <w:delText>0</w:delText>
              </w:r>
            </w:del>
          </w:p>
        </w:tc>
      </w:tr>
      <w:tr w:rsidR="007349F1" w:rsidRPr="00F95B02" w:rsidDel="00EF64F8" w14:paraId="73ED6909" w14:textId="2D2CB09F" w:rsidTr="00A10457">
        <w:trPr>
          <w:trHeight w:val="279"/>
          <w:jc w:val="center"/>
          <w:del w:id="111" w:author="TL" w:date="2020-11-09T17:28:00Z"/>
        </w:trPr>
        <w:tc>
          <w:tcPr>
            <w:tcW w:w="2188" w:type="dxa"/>
            <w:vAlign w:val="center"/>
          </w:tcPr>
          <w:p w14:paraId="4223C9C0" w14:textId="520FCBEE" w:rsidR="007349F1" w:rsidRPr="00F95B02" w:rsidDel="00EF64F8" w:rsidRDefault="007349F1">
            <w:pPr>
              <w:pStyle w:val="TH"/>
              <w:rPr>
                <w:del w:id="112" w:author="TL" w:date="2020-11-09T17:28:00Z"/>
              </w:rPr>
              <w:pPrChange w:id="113" w:author="TL" w:date="2020-11-09T17:31:00Z">
                <w:pPr>
                  <w:pStyle w:val="TAC"/>
                </w:pPr>
              </w:pPrChange>
            </w:pPr>
            <w:del w:id="114" w:author="TL" w:date="2020-11-09T17:28:00Z">
              <w:r w:rsidRPr="00F95B02" w:rsidDel="00EF64F8">
                <w:delText>10, 15</w:delText>
              </w:r>
            </w:del>
          </w:p>
        </w:tc>
        <w:tc>
          <w:tcPr>
            <w:tcW w:w="1802" w:type="dxa"/>
            <w:vAlign w:val="center"/>
          </w:tcPr>
          <w:p w14:paraId="71FFAFD3" w14:textId="3EB4CEB1" w:rsidR="007349F1" w:rsidRPr="00F95B02" w:rsidDel="00EF64F8" w:rsidRDefault="007349F1">
            <w:pPr>
              <w:pStyle w:val="TH"/>
              <w:rPr>
                <w:del w:id="115" w:author="TL" w:date="2020-11-09T17:28:00Z"/>
                <w:lang w:eastAsia="zh-CN"/>
              </w:rPr>
              <w:pPrChange w:id="116" w:author="TL" w:date="2020-11-09T17:31:00Z">
                <w:pPr>
                  <w:pStyle w:val="TAC"/>
                </w:pPr>
              </w:pPrChange>
            </w:pPr>
            <w:del w:id="117" w:author="TL" w:date="2020-11-09T17:28:00Z">
              <w:r w:rsidRPr="00F95B02" w:rsidDel="00EF64F8">
                <w:rPr>
                  <w:lang w:eastAsia="zh-CN"/>
                </w:rPr>
                <w:delText>60</w:delText>
              </w:r>
            </w:del>
          </w:p>
        </w:tc>
        <w:tc>
          <w:tcPr>
            <w:tcW w:w="3046" w:type="dxa"/>
            <w:vAlign w:val="center"/>
          </w:tcPr>
          <w:p w14:paraId="79093320" w14:textId="0E7B3E59" w:rsidR="007349F1" w:rsidRPr="00F95B02" w:rsidDel="00EF64F8" w:rsidRDefault="007349F1">
            <w:pPr>
              <w:pStyle w:val="TH"/>
              <w:rPr>
                <w:del w:id="118" w:author="TL" w:date="2020-11-09T17:28:00Z"/>
                <w:lang w:eastAsia="zh-CN"/>
              </w:rPr>
              <w:pPrChange w:id="119" w:author="TL" w:date="2020-11-09T17:31:00Z">
                <w:pPr>
                  <w:pStyle w:val="TAC"/>
                </w:pPr>
              </w:pPrChange>
            </w:pPr>
            <w:del w:id="120" w:author="TL" w:date="2020-11-09T17:28:00Z">
              <w:r w:rsidRPr="00F95B02" w:rsidDel="00EF64F8">
                <w:rPr>
                  <w:lang w:eastAsia="zh-CN"/>
                </w:rPr>
                <w:delText>G-FR1-A1-</w:delText>
              </w:r>
              <w:r w:rsidDel="00EF64F8">
                <w:rPr>
                  <w:lang w:eastAsia="zh-CN"/>
                </w:rPr>
                <w:delText>2</w:delText>
              </w:r>
              <w:r w:rsidRPr="00F95B02" w:rsidDel="00EF64F8">
                <w:rPr>
                  <w:rFonts w:eastAsia="DengXian" w:hint="eastAsia"/>
                  <w:lang w:eastAsia="zh-CN"/>
                </w:rPr>
                <w:delText>3</w:delText>
              </w:r>
              <w:r w:rsidRPr="00F95B02" w:rsidDel="00EF64F8">
                <w:rPr>
                  <w:rFonts w:eastAsia="DengXian"/>
                  <w:lang w:eastAsia="zh-CN"/>
                </w:rPr>
                <w:delText xml:space="preserve"> </w:delText>
              </w:r>
              <w:r w:rsidRPr="00F95B02" w:rsidDel="00EF64F8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93" w:type="dxa"/>
            <w:vAlign w:val="center"/>
          </w:tcPr>
          <w:p w14:paraId="70FB4E07" w14:textId="68D0CBF0" w:rsidR="007349F1" w:rsidRPr="00F95B02" w:rsidDel="00EF64F8" w:rsidRDefault="007349F1">
            <w:pPr>
              <w:pStyle w:val="TH"/>
              <w:rPr>
                <w:del w:id="121" w:author="TL" w:date="2020-11-09T17:28:00Z"/>
                <w:lang w:eastAsia="zh-CN"/>
              </w:rPr>
              <w:pPrChange w:id="122" w:author="TL" w:date="2020-11-09T17:31:00Z">
                <w:pPr>
                  <w:pStyle w:val="TAC"/>
                </w:pPr>
              </w:pPrChange>
            </w:pPr>
            <w:del w:id="123" w:author="TL" w:date="2020-11-09T17:28:00Z">
              <w:r w:rsidRPr="00F95B02" w:rsidDel="00EF64F8">
                <w:rPr>
                  <w:lang w:eastAsia="zh-CN"/>
                </w:rPr>
                <w:delText>-9</w:delText>
              </w:r>
              <w:r w:rsidDel="00EF64F8">
                <w:rPr>
                  <w:lang w:eastAsia="zh-CN"/>
                </w:rPr>
                <w:delText>9</w:delText>
              </w:r>
              <w:r w:rsidRPr="00F95B02" w:rsidDel="00EF64F8">
                <w:rPr>
                  <w:lang w:eastAsia="zh-CN"/>
                </w:rPr>
                <w:delText>.</w:delText>
              </w:r>
              <w:r w:rsidDel="00EF64F8">
                <w:rPr>
                  <w:lang w:eastAsia="zh-CN"/>
                </w:rPr>
                <w:delText>0</w:delText>
              </w:r>
            </w:del>
          </w:p>
        </w:tc>
      </w:tr>
      <w:tr w:rsidR="007349F1" w:rsidRPr="00F95B02" w:rsidDel="00EF64F8" w14:paraId="5B38296E" w14:textId="30D159BA" w:rsidTr="00A10457">
        <w:trPr>
          <w:trHeight w:val="279"/>
          <w:jc w:val="center"/>
          <w:del w:id="124" w:author="TL" w:date="2020-11-09T17:28:00Z"/>
        </w:trPr>
        <w:tc>
          <w:tcPr>
            <w:tcW w:w="2188" w:type="dxa"/>
            <w:vAlign w:val="center"/>
          </w:tcPr>
          <w:p w14:paraId="75E38044" w14:textId="2E05BBCF" w:rsidR="007349F1" w:rsidRPr="00F95B02" w:rsidDel="00EF64F8" w:rsidRDefault="007349F1">
            <w:pPr>
              <w:pStyle w:val="TH"/>
              <w:rPr>
                <w:del w:id="125" w:author="TL" w:date="2020-11-09T17:28:00Z"/>
              </w:rPr>
              <w:pPrChange w:id="126" w:author="TL" w:date="2020-11-09T17:31:00Z">
                <w:pPr>
                  <w:pStyle w:val="TAC"/>
                </w:pPr>
              </w:pPrChange>
            </w:pPr>
            <w:del w:id="127" w:author="TL" w:date="2020-11-09T17:28:00Z">
              <w:r w:rsidRPr="00F95B02" w:rsidDel="00EF64F8">
                <w:delText>20, 25, 30, 40, 50, 60, 70, 80, 90, 100</w:delText>
              </w:r>
            </w:del>
          </w:p>
        </w:tc>
        <w:tc>
          <w:tcPr>
            <w:tcW w:w="1802" w:type="dxa"/>
            <w:vAlign w:val="center"/>
          </w:tcPr>
          <w:p w14:paraId="33BCB69A" w14:textId="5F56AAED" w:rsidR="007349F1" w:rsidRPr="00F95B02" w:rsidDel="00EF64F8" w:rsidRDefault="007349F1">
            <w:pPr>
              <w:pStyle w:val="TH"/>
              <w:rPr>
                <w:del w:id="128" w:author="TL" w:date="2020-11-09T17:28:00Z"/>
                <w:lang w:eastAsia="zh-CN"/>
              </w:rPr>
              <w:pPrChange w:id="129" w:author="TL" w:date="2020-11-09T17:31:00Z">
                <w:pPr>
                  <w:pStyle w:val="TAC"/>
                </w:pPr>
              </w:pPrChange>
            </w:pPr>
            <w:del w:id="130" w:author="TL" w:date="2020-11-09T17:28:00Z">
              <w:r w:rsidRPr="00F95B02" w:rsidDel="00EF64F8">
                <w:rPr>
                  <w:lang w:eastAsia="zh-CN"/>
                </w:rPr>
                <w:delText>30</w:delText>
              </w:r>
            </w:del>
          </w:p>
        </w:tc>
        <w:tc>
          <w:tcPr>
            <w:tcW w:w="3046" w:type="dxa"/>
            <w:vAlign w:val="center"/>
          </w:tcPr>
          <w:p w14:paraId="69B5FC32" w14:textId="520F001F" w:rsidR="007349F1" w:rsidRPr="00F95B02" w:rsidDel="00EF64F8" w:rsidRDefault="007349F1">
            <w:pPr>
              <w:pStyle w:val="TH"/>
              <w:rPr>
                <w:del w:id="131" w:author="TL" w:date="2020-11-09T17:28:00Z"/>
                <w:lang w:eastAsia="zh-CN"/>
              </w:rPr>
              <w:pPrChange w:id="132" w:author="TL" w:date="2020-11-09T17:31:00Z">
                <w:pPr>
                  <w:pStyle w:val="TAC"/>
                </w:pPr>
              </w:pPrChange>
            </w:pPr>
            <w:del w:id="133" w:author="TL" w:date="2020-11-09T17:28:00Z">
              <w:r w:rsidRPr="00F95B02" w:rsidDel="00EF64F8">
                <w:rPr>
                  <w:lang w:eastAsia="zh-CN"/>
                </w:rPr>
                <w:delText>G-FR1-A1-</w:delText>
              </w:r>
              <w:r w:rsidDel="00EF64F8">
                <w:rPr>
                  <w:lang w:eastAsia="zh-CN"/>
                </w:rPr>
                <w:delText>2</w:delText>
              </w:r>
              <w:r w:rsidRPr="00F95B02" w:rsidDel="00EF64F8">
                <w:rPr>
                  <w:rFonts w:eastAsia="DengXian" w:hint="eastAsia"/>
                  <w:lang w:eastAsia="zh-CN"/>
                </w:rPr>
                <w:delText>5</w:delText>
              </w:r>
              <w:r w:rsidRPr="00F95B02" w:rsidDel="00EF64F8">
                <w:rPr>
                  <w:rFonts w:eastAsia="DengXian"/>
                  <w:lang w:eastAsia="zh-CN"/>
                </w:rPr>
                <w:delText xml:space="preserve"> </w:delText>
              </w:r>
              <w:r w:rsidRPr="00F95B02" w:rsidDel="00EF64F8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93" w:type="dxa"/>
            <w:vAlign w:val="center"/>
          </w:tcPr>
          <w:p w14:paraId="05990A98" w14:textId="3BF13D81" w:rsidR="007349F1" w:rsidRPr="00F95B02" w:rsidDel="00EF64F8" w:rsidRDefault="007349F1">
            <w:pPr>
              <w:pStyle w:val="TH"/>
              <w:rPr>
                <w:del w:id="134" w:author="TL" w:date="2020-11-09T17:28:00Z"/>
                <w:lang w:eastAsia="zh-CN"/>
              </w:rPr>
              <w:pPrChange w:id="135" w:author="TL" w:date="2020-11-09T17:31:00Z">
                <w:pPr>
                  <w:pStyle w:val="TAC"/>
                </w:pPr>
              </w:pPrChange>
            </w:pPr>
            <w:del w:id="136" w:author="TL" w:date="2020-11-09T17:28:00Z">
              <w:r w:rsidRPr="00F95B02" w:rsidDel="00EF64F8">
                <w:rPr>
                  <w:lang w:eastAsia="zh-CN"/>
                </w:rPr>
                <w:delText>-95.</w:delText>
              </w:r>
              <w:r w:rsidDel="00EF64F8">
                <w:rPr>
                  <w:lang w:eastAsia="zh-CN"/>
                </w:rPr>
                <w:delText>4</w:delText>
              </w:r>
            </w:del>
          </w:p>
        </w:tc>
      </w:tr>
      <w:tr w:rsidR="007349F1" w:rsidRPr="00F95B02" w:rsidDel="00EF64F8" w14:paraId="4C4B6BA1" w14:textId="308A1E64" w:rsidTr="00A10457">
        <w:trPr>
          <w:trHeight w:val="279"/>
          <w:jc w:val="center"/>
          <w:del w:id="137" w:author="TL" w:date="2020-11-09T17:28:00Z"/>
        </w:trPr>
        <w:tc>
          <w:tcPr>
            <w:tcW w:w="2188" w:type="dxa"/>
            <w:vAlign w:val="center"/>
          </w:tcPr>
          <w:p w14:paraId="149A545A" w14:textId="4CAB7840" w:rsidR="007349F1" w:rsidRPr="00F95B02" w:rsidDel="00EF64F8" w:rsidRDefault="007349F1">
            <w:pPr>
              <w:pStyle w:val="TH"/>
              <w:rPr>
                <w:del w:id="138" w:author="TL" w:date="2020-11-09T17:28:00Z"/>
              </w:rPr>
              <w:pPrChange w:id="139" w:author="TL" w:date="2020-11-09T17:31:00Z">
                <w:pPr>
                  <w:pStyle w:val="TAC"/>
                </w:pPr>
              </w:pPrChange>
            </w:pPr>
            <w:del w:id="140" w:author="TL" w:date="2020-11-09T17:28:00Z">
              <w:r w:rsidRPr="00F95B02" w:rsidDel="00EF64F8">
                <w:delText>20, 25, 30, 40, 50, 60, 70, 80, 90, 100</w:delText>
              </w:r>
            </w:del>
          </w:p>
        </w:tc>
        <w:tc>
          <w:tcPr>
            <w:tcW w:w="1802" w:type="dxa"/>
            <w:vAlign w:val="center"/>
          </w:tcPr>
          <w:p w14:paraId="7FA2D00A" w14:textId="18FD0B9E" w:rsidR="007349F1" w:rsidRPr="00F95B02" w:rsidDel="00EF64F8" w:rsidRDefault="007349F1">
            <w:pPr>
              <w:pStyle w:val="TH"/>
              <w:rPr>
                <w:del w:id="141" w:author="TL" w:date="2020-11-09T17:28:00Z"/>
                <w:lang w:eastAsia="zh-CN"/>
              </w:rPr>
              <w:pPrChange w:id="142" w:author="TL" w:date="2020-11-09T17:31:00Z">
                <w:pPr>
                  <w:pStyle w:val="TAC"/>
                </w:pPr>
              </w:pPrChange>
            </w:pPr>
            <w:del w:id="143" w:author="TL" w:date="2020-11-09T17:28:00Z">
              <w:r w:rsidRPr="00F95B02" w:rsidDel="00EF64F8">
                <w:rPr>
                  <w:lang w:eastAsia="zh-CN"/>
                </w:rPr>
                <w:delText>60</w:delText>
              </w:r>
            </w:del>
          </w:p>
        </w:tc>
        <w:tc>
          <w:tcPr>
            <w:tcW w:w="3046" w:type="dxa"/>
            <w:vAlign w:val="center"/>
          </w:tcPr>
          <w:p w14:paraId="24141D8D" w14:textId="7D7CFB20" w:rsidR="007349F1" w:rsidRPr="00F95B02" w:rsidDel="00EF64F8" w:rsidRDefault="007349F1">
            <w:pPr>
              <w:pStyle w:val="TH"/>
              <w:rPr>
                <w:del w:id="144" w:author="TL" w:date="2020-11-09T17:28:00Z"/>
                <w:lang w:eastAsia="zh-CN"/>
              </w:rPr>
              <w:pPrChange w:id="145" w:author="TL" w:date="2020-11-09T17:31:00Z">
                <w:pPr>
                  <w:pStyle w:val="TAC"/>
                </w:pPr>
              </w:pPrChange>
            </w:pPr>
            <w:del w:id="146" w:author="TL" w:date="2020-11-09T17:28:00Z">
              <w:r w:rsidRPr="00F95B02" w:rsidDel="00EF64F8">
                <w:rPr>
                  <w:lang w:eastAsia="zh-CN"/>
                </w:rPr>
                <w:delText>G-FR1-A1-</w:delText>
              </w:r>
              <w:r w:rsidDel="00EF64F8">
                <w:rPr>
                  <w:lang w:eastAsia="zh-CN"/>
                </w:rPr>
                <w:delText>2</w:delText>
              </w:r>
              <w:r w:rsidRPr="00F95B02" w:rsidDel="00EF64F8">
                <w:rPr>
                  <w:rFonts w:eastAsia="DengXian" w:hint="eastAsia"/>
                  <w:lang w:eastAsia="zh-CN"/>
                </w:rPr>
                <w:delText>6</w:delText>
              </w:r>
              <w:r w:rsidRPr="00F95B02" w:rsidDel="00EF64F8">
                <w:rPr>
                  <w:rFonts w:eastAsia="DengXian"/>
                  <w:lang w:eastAsia="zh-CN"/>
                </w:rPr>
                <w:delText xml:space="preserve"> </w:delText>
              </w:r>
              <w:r w:rsidRPr="00F95B02" w:rsidDel="00EF64F8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93" w:type="dxa"/>
            <w:vAlign w:val="center"/>
          </w:tcPr>
          <w:p w14:paraId="32BE5EE6" w14:textId="46EDEC2C" w:rsidR="007349F1" w:rsidRPr="00F95B02" w:rsidDel="00EF64F8" w:rsidRDefault="007349F1">
            <w:pPr>
              <w:pStyle w:val="TH"/>
              <w:rPr>
                <w:del w:id="147" w:author="TL" w:date="2020-11-09T17:28:00Z"/>
                <w:lang w:eastAsia="zh-CN"/>
              </w:rPr>
              <w:pPrChange w:id="148" w:author="TL" w:date="2020-11-09T17:31:00Z">
                <w:pPr>
                  <w:pStyle w:val="TAC"/>
                </w:pPr>
              </w:pPrChange>
            </w:pPr>
            <w:del w:id="149" w:author="TL" w:date="2020-11-09T17:28:00Z">
              <w:r w:rsidRPr="00F95B02" w:rsidDel="00EF64F8">
                <w:rPr>
                  <w:lang w:eastAsia="zh-CN"/>
                </w:rPr>
                <w:delText>-95.</w:delText>
              </w:r>
              <w:r w:rsidDel="00EF64F8">
                <w:rPr>
                  <w:lang w:eastAsia="zh-CN"/>
                </w:rPr>
                <w:delText>6</w:delText>
              </w:r>
            </w:del>
          </w:p>
        </w:tc>
      </w:tr>
      <w:tr w:rsidR="007349F1" w:rsidRPr="00F95B02" w:rsidDel="00EF64F8" w14:paraId="6066EB57" w14:textId="6DC5C01D" w:rsidTr="00A10457">
        <w:trPr>
          <w:trHeight w:val="279"/>
          <w:jc w:val="center"/>
          <w:del w:id="150" w:author="TL" w:date="2020-11-09T17:28:00Z"/>
        </w:trPr>
        <w:tc>
          <w:tcPr>
            <w:tcW w:w="9629" w:type="dxa"/>
            <w:gridSpan w:val="4"/>
            <w:vAlign w:val="center"/>
          </w:tcPr>
          <w:p w14:paraId="046CE3AC" w14:textId="633E72C4" w:rsidR="007349F1" w:rsidRPr="00F95B02" w:rsidDel="00EF64F8" w:rsidRDefault="007349F1">
            <w:pPr>
              <w:pStyle w:val="TH"/>
              <w:rPr>
                <w:del w:id="151" w:author="TL" w:date="2020-11-09T17:28:00Z"/>
                <w:rFonts w:cs="Arial"/>
                <w:lang w:eastAsia="zh-CN"/>
              </w:rPr>
              <w:pPrChange w:id="152" w:author="TL" w:date="2020-11-09T17:31:00Z">
                <w:pPr>
                  <w:pStyle w:val="TAN"/>
                </w:pPr>
              </w:pPrChange>
            </w:pPr>
            <w:del w:id="153" w:author="TL" w:date="2020-11-09T17:28:00Z">
              <w:r w:rsidRPr="00F95B02" w:rsidDel="00EF64F8">
                <w:rPr>
                  <w:rFonts w:cs="Arial"/>
                </w:rPr>
                <w:delText>NOTE 1:</w:delText>
              </w:r>
              <w:r w:rsidRPr="00F95B02" w:rsidDel="00EF64F8">
                <w:rPr>
                  <w:rFonts w:cs="Arial"/>
                </w:rPr>
                <w:tab/>
                <w:delText>P</w:delText>
              </w:r>
              <w:r w:rsidRPr="00F95B02" w:rsidDel="00EF64F8">
                <w:rPr>
                  <w:rFonts w:cs="Arial"/>
                  <w:vertAlign w:val="subscript"/>
                </w:rPr>
                <w:delText>REFSENS</w:delText>
              </w:r>
              <w:r w:rsidRPr="00F95B02" w:rsidDel="00EF64F8">
                <w:rPr>
                  <w:rFonts w:cs="Arial"/>
                </w:rPr>
                <w:delTex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delText>
              </w:r>
              <w:r w:rsidDel="00EF64F8">
                <w:rPr>
                  <w:rFonts w:cs="Arial"/>
                  <w:i/>
                </w:rPr>
                <w:delText>IAB-MT</w:delText>
              </w:r>
              <w:r w:rsidRPr="00F95B02" w:rsidDel="00EF64F8">
                <w:rPr>
                  <w:rFonts w:cs="Arial"/>
                  <w:i/>
                </w:rPr>
                <w:delText xml:space="preserve"> channel bandwidth</w:delText>
              </w:r>
              <w:r w:rsidRPr="00F95B02" w:rsidDel="00EF64F8">
                <w:rPr>
                  <w:rFonts w:cs="Arial"/>
                </w:rPr>
                <w:delText>.</w:delText>
              </w:r>
            </w:del>
          </w:p>
        </w:tc>
      </w:tr>
    </w:tbl>
    <w:p w14:paraId="675F48BD" w14:textId="77777777" w:rsidR="007349F1" w:rsidRPr="00F95B02" w:rsidRDefault="007349F1">
      <w:pPr>
        <w:jc w:val="center"/>
        <w:pPrChange w:id="154" w:author="TL" w:date="2020-11-09T17:31:00Z">
          <w:pPr/>
        </w:pPrChange>
      </w:pPr>
    </w:p>
    <w:p w14:paraId="08765B1C" w14:textId="77777777" w:rsidR="00EF64F8" w:rsidRPr="00D071EA" w:rsidRDefault="007349F1">
      <w:pPr>
        <w:pStyle w:val="TH"/>
        <w:rPr>
          <w:ins w:id="155" w:author="TL" w:date="2020-11-09T17:31:00Z"/>
        </w:rPr>
        <w:pPrChange w:id="156" w:author="Samsung" w:date="2020-11-11T09:45:00Z">
          <w:pPr>
            <w:pStyle w:val="Heading4"/>
            <w:jc w:val="center"/>
          </w:pPr>
        </w:pPrChange>
      </w:pPr>
      <w:r w:rsidRPr="00F73B05">
        <w:rPr>
          <w:rPrChange w:id="157" w:author="TL" w:date="2020-11-12T01:01:00Z">
            <w:rPr>
              <w:highlight w:val="yellow"/>
            </w:rPr>
          </w:rPrChange>
        </w:rPr>
        <w:lastRenderedPageBreak/>
        <w:t>Table 7.2.2-2</w:t>
      </w:r>
      <w:r w:rsidRPr="00F73B05">
        <w:t>:</w:t>
      </w:r>
      <w:ins w:id="158" w:author="TL" w:date="2020-11-09T17:28:00Z">
        <w:r w:rsidR="00EF64F8" w:rsidRPr="00F73B05">
          <w:t xml:space="preserve"> Void</w:t>
        </w:r>
      </w:ins>
    </w:p>
    <w:p w14:paraId="4D765639" w14:textId="3F920582" w:rsidR="007349F1" w:rsidRPr="00F95B02" w:rsidDel="00EF64F8" w:rsidRDefault="007349F1" w:rsidP="00EF64F8">
      <w:pPr>
        <w:pStyle w:val="TH"/>
        <w:rPr>
          <w:del w:id="159" w:author="TL" w:date="2020-11-09T17:28:00Z"/>
        </w:rPr>
      </w:pPr>
      <w:del w:id="160" w:author="TL" w:date="2020-11-09T17:31:00Z">
        <w:r w:rsidRPr="00F95B02" w:rsidDel="00EF64F8">
          <w:delText xml:space="preserve"> </w:delText>
        </w:r>
      </w:del>
      <w:del w:id="161" w:author="TL" w:date="2020-11-09T17:28:00Z">
        <w:r w:rsidRPr="00F95B02" w:rsidDel="00EF64F8">
          <w:rPr>
            <w:lang w:eastAsia="zh-CN"/>
          </w:rPr>
          <w:delText xml:space="preserve">Local Area </w:delText>
        </w:r>
        <w:r w:rsidDel="00EF64F8">
          <w:delText>IAB-MT</w:delText>
        </w:r>
        <w:r w:rsidRPr="00F95B02" w:rsidDel="00EF64F8">
          <w:delText xml:space="preserve"> reference sensitivity levels</w:delText>
        </w:r>
      </w:del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7349F1" w:rsidRPr="00F95B02" w:rsidDel="00EF64F8" w14:paraId="44ACF630" w14:textId="5E43FC35" w:rsidTr="00A10457">
        <w:trPr>
          <w:jc w:val="center"/>
          <w:del w:id="162" w:author="TL" w:date="2020-11-09T17:28:00Z"/>
        </w:trPr>
        <w:tc>
          <w:tcPr>
            <w:tcW w:w="2235" w:type="dxa"/>
            <w:shd w:val="clear" w:color="auto" w:fill="auto"/>
            <w:vAlign w:val="center"/>
          </w:tcPr>
          <w:p w14:paraId="4FD6A132" w14:textId="6B788B57" w:rsidR="007349F1" w:rsidRPr="00F95B02" w:rsidDel="00EF64F8" w:rsidRDefault="007349F1">
            <w:pPr>
              <w:pStyle w:val="TH"/>
              <w:rPr>
                <w:del w:id="163" w:author="TL" w:date="2020-11-09T17:28:00Z"/>
                <w:rFonts w:cs="Arial"/>
              </w:rPr>
              <w:pPrChange w:id="164" w:author="TL" w:date="2020-11-09T17:31:00Z">
                <w:pPr>
                  <w:pStyle w:val="TAH"/>
                </w:pPr>
              </w:pPrChange>
            </w:pPr>
            <w:del w:id="165" w:author="TL" w:date="2020-11-09T17:28:00Z">
              <w:r w:rsidDel="00EF64F8">
                <w:rPr>
                  <w:rFonts w:cs="Arial"/>
                  <w:i/>
                </w:rPr>
                <w:delText>IAB-MT</w:delText>
              </w:r>
              <w:r w:rsidRPr="00F95B02" w:rsidDel="00EF64F8">
                <w:rPr>
                  <w:rFonts w:cs="Arial"/>
                  <w:i/>
                </w:rPr>
                <w:delText xml:space="preserve"> channel bandwidth</w:delText>
              </w:r>
              <w:r w:rsidRPr="00F95B02" w:rsidDel="00EF64F8">
                <w:rPr>
                  <w:rFonts w:cs="Arial"/>
                </w:rPr>
                <w:delText xml:space="preserve"> (MHz)</w:delText>
              </w:r>
            </w:del>
          </w:p>
        </w:tc>
        <w:tc>
          <w:tcPr>
            <w:tcW w:w="1842" w:type="dxa"/>
          </w:tcPr>
          <w:p w14:paraId="77F2E8DB" w14:textId="61FCAFD4" w:rsidR="007349F1" w:rsidRPr="00F95B02" w:rsidDel="00EF64F8" w:rsidRDefault="007349F1">
            <w:pPr>
              <w:pStyle w:val="TH"/>
              <w:rPr>
                <w:del w:id="166" w:author="TL" w:date="2020-11-09T17:28:00Z"/>
                <w:rFonts w:cs="Arial"/>
              </w:rPr>
              <w:pPrChange w:id="167" w:author="TL" w:date="2020-11-09T17:31:00Z">
                <w:pPr>
                  <w:pStyle w:val="TAH"/>
                </w:pPr>
              </w:pPrChange>
            </w:pPr>
            <w:del w:id="168" w:author="TL" w:date="2020-11-09T17:28:00Z">
              <w:r w:rsidRPr="00F95B02" w:rsidDel="00EF64F8">
                <w:rPr>
                  <w:rFonts w:cs="Arial"/>
                </w:rPr>
                <w:delText>Sub-carrier spacing (kHz)</w:delText>
              </w:r>
            </w:del>
          </w:p>
        </w:tc>
        <w:tc>
          <w:tcPr>
            <w:tcW w:w="3119" w:type="dxa"/>
          </w:tcPr>
          <w:p w14:paraId="3CDC16C4" w14:textId="2BE49CE4" w:rsidR="007349F1" w:rsidRPr="00F95B02" w:rsidDel="00EF64F8" w:rsidRDefault="007349F1">
            <w:pPr>
              <w:pStyle w:val="TH"/>
              <w:rPr>
                <w:del w:id="169" w:author="TL" w:date="2020-11-09T17:28:00Z"/>
                <w:rFonts w:cs="Arial"/>
              </w:rPr>
              <w:pPrChange w:id="170" w:author="TL" w:date="2020-11-09T17:31:00Z">
                <w:pPr>
                  <w:pStyle w:val="TAH"/>
                </w:pPr>
              </w:pPrChange>
            </w:pPr>
            <w:del w:id="171" w:author="TL" w:date="2020-11-09T17:28:00Z">
              <w:r w:rsidRPr="00F95B02" w:rsidDel="00EF64F8">
                <w:rPr>
                  <w:rFonts w:cs="Arial"/>
                </w:rPr>
                <w:delText>Reference measurement channel</w:delText>
              </w:r>
            </w:del>
          </w:p>
        </w:tc>
        <w:tc>
          <w:tcPr>
            <w:tcW w:w="2659" w:type="dxa"/>
            <w:vAlign w:val="center"/>
          </w:tcPr>
          <w:p w14:paraId="626224C2" w14:textId="45990B8C" w:rsidR="007349F1" w:rsidRPr="00F95B02" w:rsidDel="00EF64F8" w:rsidRDefault="007349F1">
            <w:pPr>
              <w:pStyle w:val="TH"/>
              <w:rPr>
                <w:del w:id="172" w:author="TL" w:date="2020-11-09T17:28:00Z"/>
                <w:rFonts w:cs="Arial"/>
              </w:rPr>
              <w:pPrChange w:id="173" w:author="TL" w:date="2020-11-09T17:31:00Z">
                <w:pPr>
                  <w:pStyle w:val="TAH"/>
                </w:pPr>
              </w:pPrChange>
            </w:pPr>
            <w:del w:id="174" w:author="TL" w:date="2020-11-09T17:28:00Z">
              <w:r w:rsidRPr="00F95B02" w:rsidDel="00EF64F8">
                <w:rPr>
                  <w:rFonts w:cs="Arial"/>
                </w:rPr>
                <w:delText xml:space="preserve">Reference sensitivity power level, </w:delText>
              </w:r>
              <w:r w:rsidRPr="00F95B02" w:rsidDel="00EF64F8">
                <w:delText>P</w:delText>
              </w:r>
              <w:r w:rsidRPr="00F95B02" w:rsidDel="00EF64F8">
                <w:rPr>
                  <w:vertAlign w:val="subscript"/>
                </w:rPr>
                <w:delText>REFSENS</w:delText>
              </w:r>
            </w:del>
          </w:p>
          <w:p w14:paraId="6A291239" w14:textId="1B5CD965" w:rsidR="007349F1" w:rsidRPr="00F95B02" w:rsidDel="00EF64F8" w:rsidRDefault="007349F1">
            <w:pPr>
              <w:pStyle w:val="TH"/>
              <w:rPr>
                <w:del w:id="175" w:author="TL" w:date="2020-11-09T17:28:00Z"/>
                <w:rFonts w:cs="Arial"/>
              </w:rPr>
              <w:pPrChange w:id="176" w:author="TL" w:date="2020-11-09T17:31:00Z">
                <w:pPr>
                  <w:pStyle w:val="TAH"/>
                </w:pPr>
              </w:pPrChange>
            </w:pPr>
            <w:del w:id="177" w:author="TL" w:date="2020-11-09T17:28:00Z">
              <w:r w:rsidRPr="00F95B02" w:rsidDel="00EF64F8">
                <w:rPr>
                  <w:rFonts w:cs="Arial"/>
                </w:rPr>
                <w:delText>(dBm)</w:delText>
              </w:r>
            </w:del>
          </w:p>
        </w:tc>
      </w:tr>
      <w:tr w:rsidR="007349F1" w:rsidRPr="00F95B02" w:rsidDel="00EF64F8" w14:paraId="788A4511" w14:textId="301FC26E" w:rsidTr="00A10457">
        <w:trPr>
          <w:trHeight w:val="284"/>
          <w:jc w:val="center"/>
          <w:del w:id="178" w:author="TL" w:date="2020-11-09T17:28:00Z"/>
        </w:trPr>
        <w:tc>
          <w:tcPr>
            <w:tcW w:w="2235" w:type="dxa"/>
            <w:vAlign w:val="center"/>
          </w:tcPr>
          <w:p w14:paraId="3A6D7557" w14:textId="40A00038" w:rsidR="007349F1" w:rsidRPr="00F95B02" w:rsidDel="00EF64F8" w:rsidRDefault="007349F1">
            <w:pPr>
              <w:pStyle w:val="TH"/>
              <w:rPr>
                <w:del w:id="179" w:author="TL" w:date="2020-11-09T17:28:00Z"/>
                <w:rFonts w:cs="Arial"/>
              </w:rPr>
              <w:pPrChange w:id="180" w:author="TL" w:date="2020-11-09T17:31:00Z">
                <w:pPr>
                  <w:pStyle w:val="TAC"/>
                </w:pPr>
              </w:pPrChange>
            </w:pPr>
            <w:del w:id="181" w:author="TL" w:date="2020-11-09T17:28:00Z">
              <w:r w:rsidRPr="00F95B02" w:rsidDel="00EF64F8">
                <w:rPr>
                  <w:rFonts w:cs="Arial"/>
                </w:rPr>
                <w:delText xml:space="preserve">10, 15 </w:delText>
              </w:r>
            </w:del>
          </w:p>
        </w:tc>
        <w:tc>
          <w:tcPr>
            <w:tcW w:w="1842" w:type="dxa"/>
          </w:tcPr>
          <w:p w14:paraId="143B65A5" w14:textId="74DEF6EB" w:rsidR="007349F1" w:rsidRPr="00F95B02" w:rsidDel="00EF64F8" w:rsidRDefault="007349F1">
            <w:pPr>
              <w:pStyle w:val="TH"/>
              <w:rPr>
                <w:del w:id="182" w:author="TL" w:date="2020-11-09T17:28:00Z"/>
                <w:rFonts w:cs="Arial"/>
                <w:lang w:eastAsia="zh-CN"/>
              </w:rPr>
              <w:pPrChange w:id="183" w:author="TL" w:date="2020-11-09T17:31:00Z">
                <w:pPr>
                  <w:pStyle w:val="TAC"/>
                </w:pPr>
              </w:pPrChange>
            </w:pPr>
            <w:del w:id="184" w:author="TL" w:date="2020-11-09T17:28:00Z">
              <w:r w:rsidRPr="00F95B02" w:rsidDel="00EF64F8">
                <w:rPr>
                  <w:rFonts w:cs="Arial"/>
                  <w:lang w:eastAsia="zh-CN"/>
                </w:rPr>
                <w:delText>30</w:delText>
              </w:r>
            </w:del>
          </w:p>
        </w:tc>
        <w:tc>
          <w:tcPr>
            <w:tcW w:w="3119" w:type="dxa"/>
            <w:vAlign w:val="center"/>
          </w:tcPr>
          <w:p w14:paraId="45B73904" w14:textId="5C38AF00" w:rsidR="007349F1" w:rsidRPr="00F95B02" w:rsidDel="00EF64F8" w:rsidRDefault="007349F1">
            <w:pPr>
              <w:pStyle w:val="TH"/>
              <w:rPr>
                <w:del w:id="185" w:author="TL" w:date="2020-11-09T17:28:00Z"/>
                <w:rFonts w:cs="Arial"/>
              </w:rPr>
              <w:pPrChange w:id="186" w:author="TL" w:date="2020-11-09T17:31:00Z">
                <w:pPr>
                  <w:pStyle w:val="TAC"/>
                </w:pPr>
              </w:pPrChange>
            </w:pPr>
            <w:del w:id="187" w:author="TL" w:date="2020-11-09T17:28:00Z">
              <w:r w:rsidRPr="00F95B02" w:rsidDel="00EF64F8">
                <w:rPr>
                  <w:rFonts w:cs="Arial"/>
                  <w:lang w:eastAsia="zh-CN"/>
                </w:rPr>
                <w:delText>G-FR1-A1-</w:delText>
              </w:r>
              <w:r w:rsidDel="00EF64F8">
                <w:rPr>
                  <w:rFonts w:cs="Arial"/>
                  <w:lang w:eastAsia="zh-CN"/>
                </w:rPr>
                <w:delText>2</w:delText>
              </w:r>
              <w:r w:rsidRPr="00F95B02" w:rsidDel="00EF64F8">
                <w:rPr>
                  <w:rFonts w:cs="Arial"/>
                  <w:lang w:eastAsia="zh-CN"/>
                </w:rPr>
                <w:delText>2 (Note 1)</w:delText>
              </w:r>
            </w:del>
          </w:p>
        </w:tc>
        <w:tc>
          <w:tcPr>
            <w:tcW w:w="2659" w:type="dxa"/>
            <w:vAlign w:val="center"/>
          </w:tcPr>
          <w:p w14:paraId="211332A2" w14:textId="2D123FA1" w:rsidR="007349F1" w:rsidRPr="00F95B02" w:rsidDel="00EF64F8" w:rsidRDefault="007349F1">
            <w:pPr>
              <w:pStyle w:val="TH"/>
              <w:rPr>
                <w:del w:id="188" w:author="TL" w:date="2020-11-09T17:28:00Z"/>
                <w:rFonts w:cs="Arial"/>
              </w:rPr>
              <w:pPrChange w:id="189" w:author="TL" w:date="2020-11-09T17:31:00Z">
                <w:pPr>
                  <w:pStyle w:val="TAC"/>
                </w:pPr>
              </w:pPrChange>
            </w:pPr>
            <w:del w:id="190" w:author="TL" w:date="2020-11-09T17:28:00Z">
              <w:r w:rsidDel="00EF64F8">
                <w:rPr>
                  <w:rFonts w:cs="Arial"/>
                  <w:lang w:eastAsia="zh-CN"/>
                </w:rPr>
                <w:delText xml:space="preserve"> -94.0</w:delText>
              </w:r>
            </w:del>
          </w:p>
        </w:tc>
      </w:tr>
      <w:tr w:rsidR="007349F1" w:rsidRPr="00F95B02" w:rsidDel="00EF64F8" w14:paraId="752B16D9" w14:textId="48136783" w:rsidTr="00A10457">
        <w:trPr>
          <w:trHeight w:val="284"/>
          <w:jc w:val="center"/>
          <w:del w:id="191" w:author="TL" w:date="2020-11-09T17:28:00Z"/>
        </w:trPr>
        <w:tc>
          <w:tcPr>
            <w:tcW w:w="2235" w:type="dxa"/>
            <w:vAlign w:val="center"/>
          </w:tcPr>
          <w:p w14:paraId="6B88A3AB" w14:textId="462DD914" w:rsidR="007349F1" w:rsidRPr="00F95B02" w:rsidDel="00EF64F8" w:rsidRDefault="007349F1">
            <w:pPr>
              <w:pStyle w:val="TH"/>
              <w:rPr>
                <w:del w:id="192" w:author="TL" w:date="2020-11-09T17:28:00Z"/>
                <w:rFonts w:cs="Arial"/>
                <w:lang w:eastAsia="zh-CN"/>
              </w:rPr>
              <w:pPrChange w:id="193" w:author="TL" w:date="2020-11-09T17:31:00Z">
                <w:pPr>
                  <w:pStyle w:val="TAC"/>
                </w:pPr>
              </w:pPrChange>
            </w:pPr>
            <w:del w:id="194" w:author="TL" w:date="2020-11-09T17:28:00Z">
              <w:r w:rsidRPr="00F95B02" w:rsidDel="00EF64F8">
                <w:rPr>
                  <w:rFonts w:cs="Arial"/>
                </w:rPr>
                <w:delText>10, 15</w:delText>
              </w:r>
            </w:del>
          </w:p>
        </w:tc>
        <w:tc>
          <w:tcPr>
            <w:tcW w:w="1842" w:type="dxa"/>
          </w:tcPr>
          <w:p w14:paraId="73FBD91E" w14:textId="2556C6CF" w:rsidR="007349F1" w:rsidRPr="00F95B02" w:rsidDel="00EF64F8" w:rsidRDefault="007349F1">
            <w:pPr>
              <w:pStyle w:val="TH"/>
              <w:rPr>
                <w:del w:id="195" w:author="TL" w:date="2020-11-09T17:28:00Z"/>
                <w:rFonts w:cs="Arial"/>
                <w:lang w:eastAsia="zh-CN"/>
              </w:rPr>
              <w:pPrChange w:id="196" w:author="TL" w:date="2020-11-09T17:31:00Z">
                <w:pPr>
                  <w:pStyle w:val="TAC"/>
                </w:pPr>
              </w:pPrChange>
            </w:pPr>
            <w:del w:id="197" w:author="TL" w:date="2020-11-09T17:28:00Z">
              <w:r w:rsidRPr="00F95B02" w:rsidDel="00EF64F8">
                <w:rPr>
                  <w:rFonts w:cs="Arial"/>
                  <w:lang w:eastAsia="zh-CN"/>
                </w:rPr>
                <w:delText>60</w:delText>
              </w:r>
            </w:del>
          </w:p>
        </w:tc>
        <w:tc>
          <w:tcPr>
            <w:tcW w:w="3119" w:type="dxa"/>
            <w:vAlign w:val="center"/>
          </w:tcPr>
          <w:p w14:paraId="1FC559CC" w14:textId="55A9FD15" w:rsidR="007349F1" w:rsidRPr="00F95B02" w:rsidDel="00EF64F8" w:rsidRDefault="007349F1">
            <w:pPr>
              <w:pStyle w:val="TH"/>
              <w:rPr>
                <w:del w:id="198" w:author="TL" w:date="2020-11-09T17:28:00Z"/>
                <w:rFonts w:cs="Arial"/>
                <w:lang w:eastAsia="zh-CN"/>
              </w:rPr>
              <w:pPrChange w:id="199" w:author="TL" w:date="2020-11-09T17:31:00Z">
                <w:pPr>
                  <w:pStyle w:val="TAC"/>
                </w:pPr>
              </w:pPrChange>
            </w:pPr>
            <w:del w:id="200" w:author="TL" w:date="2020-11-09T17:28:00Z">
              <w:r w:rsidRPr="00F95B02" w:rsidDel="00EF64F8">
                <w:rPr>
                  <w:rFonts w:cs="Arial"/>
                  <w:lang w:eastAsia="zh-CN"/>
                </w:rPr>
                <w:delText>G-FR1-A1-</w:delText>
              </w:r>
              <w:r w:rsidDel="00EF64F8">
                <w:rPr>
                  <w:rFonts w:cs="Arial"/>
                  <w:lang w:eastAsia="zh-CN"/>
                </w:rPr>
                <w:delText>2</w:delText>
              </w:r>
              <w:r w:rsidRPr="00F95B02" w:rsidDel="00EF64F8">
                <w:rPr>
                  <w:rFonts w:eastAsia="DengXian" w:cs="Arial" w:hint="eastAsia"/>
                  <w:lang w:eastAsia="zh-CN"/>
                </w:rPr>
                <w:delText>3</w:delText>
              </w:r>
              <w:r w:rsidRPr="00F95B02" w:rsidDel="00EF64F8">
                <w:rPr>
                  <w:rFonts w:eastAsia="DengXian" w:cs="Arial"/>
                  <w:lang w:eastAsia="zh-CN"/>
                </w:rPr>
                <w:delText xml:space="preserve"> </w:delText>
              </w:r>
              <w:r w:rsidRPr="00F95B02" w:rsidDel="00EF64F8">
                <w:rPr>
                  <w:rFonts w:cs="Arial"/>
                  <w:lang w:eastAsia="zh-CN"/>
                </w:rPr>
                <w:delText>(Note 1)</w:delText>
              </w:r>
            </w:del>
          </w:p>
        </w:tc>
        <w:tc>
          <w:tcPr>
            <w:tcW w:w="2659" w:type="dxa"/>
            <w:vAlign w:val="center"/>
          </w:tcPr>
          <w:p w14:paraId="7112B15C" w14:textId="5919A673" w:rsidR="007349F1" w:rsidRPr="00F95B02" w:rsidDel="00EF64F8" w:rsidRDefault="007349F1">
            <w:pPr>
              <w:pStyle w:val="TH"/>
              <w:rPr>
                <w:del w:id="201" w:author="TL" w:date="2020-11-09T17:28:00Z"/>
                <w:rFonts w:cs="Arial"/>
                <w:lang w:eastAsia="zh-CN"/>
              </w:rPr>
              <w:pPrChange w:id="202" w:author="TL" w:date="2020-11-09T17:31:00Z">
                <w:pPr>
                  <w:pStyle w:val="TAC"/>
                </w:pPr>
              </w:pPrChange>
            </w:pPr>
            <w:del w:id="203" w:author="TL" w:date="2020-11-09T17:28:00Z">
              <w:r w:rsidDel="00EF64F8">
                <w:rPr>
                  <w:rFonts w:cs="Arial"/>
                  <w:lang w:eastAsia="zh-CN"/>
                </w:rPr>
                <w:delText xml:space="preserve"> -91.0</w:delText>
              </w:r>
            </w:del>
          </w:p>
        </w:tc>
      </w:tr>
      <w:tr w:rsidR="007349F1" w:rsidRPr="00F95B02" w:rsidDel="00EF64F8" w14:paraId="6563EE87" w14:textId="6F5219A0" w:rsidTr="00A10457">
        <w:trPr>
          <w:trHeight w:val="284"/>
          <w:jc w:val="center"/>
          <w:del w:id="204" w:author="TL" w:date="2020-11-09T17:28:00Z"/>
        </w:trPr>
        <w:tc>
          <w:tcPr>
            <w:tcW w:w="2235" w:type="dxa"/>
            <w:vAlign w:val="center"/>
          </w:tcPr>
          <w:p w14:paraId="11186990" w14:textId="0CC8EC3F" w:rsidR="007349F1" w:rsidRPr="00F95B02" w:rsidDel="00EF64F8" w:rsidRDefault="007349F1">
            <w:pPr>
              <w:pStyle w:val="TH"/>
              <w:rPr>
                <w:del w:id="205" w:author="TL" w:date="2020-11-09T17:28:00Z"/>
                <w:rFonts w:cs="Arial"/>
                <w:lang w:eastAsia="zh-CN"/>
              </w:rPr>
              <w:pPrChange w:id="206" w:author="TL" w:date="2020-11-09T17:31:00Z">
                <w:pPr>
                  <w:pStyle w:val="TAC"/>
                </w:pPr>
              </w:pPrChange>
            </w:pPr>
            <w:del w:id="207" w:author="TL" w:date="2020-11-09T17:28:00Z">
              <w:r w:rsidRPr="00F95B02" w:rsidDel="00EF64F8">
                <w:rPr>
                  <w:rFonts w:cs="Arial"/>
                </w:rPr>
                <w:delText xml:space="preserve">20, 25, 30, 40, 50, 60, 70, 80, 90, 100 </w:delText>
              </w:r>
            </w:del>
          </w:p>
        </w:tc>
        <w:tc>
          <w:tcPr>
            <w:tcW w:w="1842" w:type="dxa"/>
          </w:tcPr>
          <w:p w14:paraId="70966DFC" w14:textId="30A8F3E1" w:rsidR="007349F1" w:rsidRPr="00F95B02" w:rsidDel="00EF64F8" w:rsidRDefault="007349F1">
            <w:pPr>
              <w:pStyle w:val="TH"/>
              <w:rPr>
                <w:del w:id="208" w:author="TL" w:date="2020-11-09T17:28:00Z"/>
                <w:rFonts w:cs="Arial"/>
                <w:lang w:eastAsia="zh-CN"/>
              </w:rPr>
              <w:pPrChange w:id="209" w:author="TL" w:date="2020-11-09T17:31:00Z">
                <w:pPr>
                  <w:pStyle w:val="TAC"/>
                </w:pPr>
              </w:pPrChange>
            </w:pPr>
            <w:del w:id="210" w:author="TL" w:date="2020-11-09T17:28:00Z">
              <w:r w:rsidRPr="00F95B02" w:rsidDel="00EF64F8">
                <w:rPr>
                  <w:rFonts w:cs="Arial"/>
                  <w:lang w:eastAsia="zh-CN"/>
                </w:rPr>
                <w:delText>30</w:delText>
              </w:r>
            </w:del>
          </w:p>
        </w:tc>
        <w:tc>
          <w:tcPr>
            <w:tcW w:w="3119" w:type="dxa"/>
            <w:vAlign w:val="center"/>
          </w:tcPr>
          <w:p w14:paraId="560650FC" w14:textId="626434F5" w:rsidR="007349F1" w:rsidRPr="00F95B02" w:rsidDel="00EF64F8" w:rsidRDefault="007349F1">
            <w:pPr>
              <w:pStyle w:val="TH"/>
              <w:rPr>
                <w:del w:id="211" w:author="TL" w:date="2020-11-09T17:28:00Z"/>
                <w:rFonts w:cs="Arial"/>
                <w:lang w:eastAsia="zh-CN"/>
              </w:rPr>
              <w:pPrChange w:id="212" w:author="TL" w:date="2020-11-09T17:31:00Z">
                <w:pPr>
                  <w:pStyle w:val="TAC"/>
                </w:pPr>
              </w:pPrChange>
            </w:pPr>
            <w:del w:id="213" w:author="TL" w:date="2020-11-09T17:28:00Z">
              <w:r w:rsidRPr="00F95B02" w:rsidDel="00EF64F8">
                <w:rPr>
                  <w:rFonts w:cs="Arial"/>
                  <w:lang w:eastAsia="zh-CN"/>
                </w:rPr>
                <w:delText>G-FR1-A1-</w:delText>
              </w:r>
              <w:r w:rsidDel="00EF64F8">
                <w:rPr>
                  <w:rFonts w:cs="Arial"/>
                  <w:lang w:eastAsia="zh-CN"/>
                </w:rPr>
                <w:delText>2</w:delText>
              </w:r>
              <w:r w:rsidRPr="00F95B02" w:rsidDel="00EF64F8">
                <w:rPr>
                  <w:rFonts w:eastAsia="DengXian" w:cs="Arial" w:hint="eastAsia"/>
                  <w:lang w:eastAsia="zh-CN"/>
                </w:rPr>
                <w:delText>5</w:delText>
              </w:r>
              <w:r w:rsidRPr="00F95B02" w:rsidDel="00EF64F8">
                <w:rPr>
                  <w:rFonts w:eastAsia="DengXian" w:cs="Arial"/>
                  <w:lang w:eastAsia="zh-CN"/>
                </w:rPr>
                <w:delText xml:space="preserve"> </w:delText>
              </w:r>
              <w:r w:rsidRPr="00F95B02" w:rsidDel="00EF64F8">
                <w:rPr>
                  <w:rFonts w:cs="Arial"/>
                  <w:lang w:eastAsia="zh-CN"/>
                </w:rPr>
                <w:delText>(Note 1)</w:delText>
              </w:r>
            </w:del>
          </w:p>
        </w:tc>
        <w:tc>
          <w:tcPr>
            <w:tcW w:w="2659" w:type="dxa"/>
            <w:vAlign w:val="center"/>
          </w:tcPr>
          <w:p w14:paraId="4B5DB7E0" w14:textId="63D7F801" w:rsidR="007349F1" w:rsidRPr="00F95B02" w:rsidDel="00EF64F8" w:rsidRDefault="007349F1">
            <w:pPr>
              <w:pStyle w:val="TH"/>
              <w:rPr>
                <w:del w:id="214" w:author="TL" w:date="2020-11-09T17:28:00Z"/>
                <w:rFonts w:cs="Arial"/>
                <w:lang w:eastAsia="zh-CN"/>
              </w:rPr>
              <w:pPrChange w:id="215" w:author="TL" w:date="2020-11-09T17:31:00Z">
                <w:pPr>
                  <w:pStyle w:val="TAC"/>
                </w:pPr>
              </w:pPrChange>
            </w:pPr>
            <w:del w:id="216" w:author="TL" w:date="2020-11-09T17:28:00Z">
              <w:r w:rsidDel="00EF64F8">
                <w:rPr>
                  <w:rFonts w:cs="Arial"/>
                  <w:lang w:eastAsia="zh-CN"/>
                </w:rPr>
                <w:delText xml:space="preserve"> -87.4</w:delText>
              </w:r>
            </w:del>
          </w:p>
        </w:tc>
      </w:tr>
      <w:tr w:rsidR="007349F1" w:rsidRPr="00F95B02" w:rsidDel="00EF64F8" w14:paraId="6CA17C89" w14:textId="23935FF1" w:rsidTr="00A10457">
        <w:trPr>
          <w:trHeight w:val="284"/>
          <w:jc w:val="center"/>
          <w:del w:id="217" w:author="TL" w:date="2020-11-09T17:28:00Z"/>
        </w:trPr>
        <w:tc>
          <w:tcPr>
            <w:tcW w:w="2235" w:type="dxa"/>
            <w:vAlign w:val="center"/>
          </w:tcPr>
          <w:p w14:paraId="45C2AF4C" w14:textId="1B2DCDB4" w:rsidR="007349F1" w:rsidRPr="00F95B02" w:rsidDel="00EF64F8" w:rsidRDefault="007349F1">
            <w:pPr>
              <w:pStyle w:val="TH"/>
              <w:rPr>
                <w:del w:id="218" w:author="TL" w:date="2020-11-09T17:28:00Z"/>
                <w:rFonts w:cs="Arial"/>
                <w:lang w:eastAsia="zh-CN"/>
              </w:rPr>
              <w:pPrChange w:id="219" w:author="TL" w:date="2020-11-09T17:31:00Z">
                <w:pPr>
                  <w:pStyle w:val="TAC"/>
                </w:pPr>
              </w:pPrChange>
            </w:pPr>
            <w:del w:id="220" w:author="TL" w:date="2020-11-09T17:28:00Z">
              <w:r w:rsidRPr="00F95B02" w:rsidDel="00EF64F8">
                <w:rPr>
                  <w:rFonts w:cs="Arial"/>
                </w:rPr>
                <w:delText xml:space="preserve">20, 25, 30, 40, 50, 60, 70, 80, 90, 100 </w:delText>
              </w:r>
            </w:del>
          </w:p>
        </w:tc>
        <w:tc>
          <w:tcPr>
            <w:tcW w:w="1842" w:type="dxa"/>
          </w:tcPr>
          <w:p w14:paraId="58CBD2EB" w14:textId="76CD630D" w:rsidR="007349F1" w:rsidRPr="00F95B02" w:rsidDel="00EF64F8" w:rsidRDefault="007349F1">
            <w:pPr>
              <w:pStyle w:val="TH"/>
              <w:rPr>
                <w:del w:id="221" w:author="TL" w:date="2020-11-09T17:28:00Z"/>
                <w:rFonts w:cs="Arial"/>
                <w:lang w:eastAsia="zh-CN"/>
              </w:rPr>
              <w:pPrChange w:id="222" w:author="TL" w:date="2020-11-09T17:31:00Z">
                <w:pPr>
                  <w:pStyle w:val="TAC"/>
                </w:pPr>
              </w:pPrChange>
            </w:pPr>
            <w:del w:id="223" w:author="TL" w:date="2020-11-09T17:28:00Z">
              <w:r w:rsidRPr="00F95B02" w:rsidDel="00EF64F8">
                <w:rPr>
                  <w:rFonts w:cs="Arial"/>
                  <w:lang w:eastAsia="zh-CN"/>
                </w:rPr>
                <w:delText>60</w:delText>
              </w:r>
            </w:del>
          </w:p>
        </w:tc>
        <w:tc>
          <w:tcPr>
            <w:tcW w:w="3119" w:type="dxa"/>
            <w:vAlign w:val="center"/>
          </w:tcPr>
          <w:p w14:paraId="1E67792F" w14:textId="0B96C3D2" w:rsidR="007349F1" w:rsidRPr="00F95B02" w:rsidDel="00EF64F8" w:rsidRDefault="007349F1">
            <w:pPr>
              <w:pStyle w:val="TH"/>
              <w:rPr>
                <w:del w:id="224" w:author="TL" w:date="2020-11-09T17:28:00Z"/>
                <w:rFonts w:cs="Arial"/>
                <w:lang w:eastAsia="zh-CN"/>
              </w:rPr>
              <w:pPrChange w:id="225" w:author="TL" w:date="2020-11-09T17:31:00Z">
                <w:pPr>
                  <w:pStyle w:val="TAC"/>
                </w:pPr>
              </w:pPrChange>
            </w:pPr>
            <w:del w:id="226" w:author="TL" w:date="2020-11-09T17:28:00Z">
              <w:r w:rsidRPr="00F95B02" w:rsidDel="00EF64F8">
                <w:rPr>
                  <w:rFonts w:cs="Arial"/>
                  <w:lang w:eastAsia="zh-CN"/>
                </w:rPr>
                <w:delText>G-FR1-A1-</w:delText>
              </w:r>
              <w:r w:rsidDel="00EF64F8">
                <w:rPr>
                  <w:rFonts w:cs="Arial"/>
                  <w:lang w:eastAsia="zh-CN"/>
                </w:rPr>
                <w:delText>2</w:delText>
              </w:r>
              <w:r w:rsidRPr="00F95B02" w:rsidDel="00EF64F8">
                <w:rPr>
                  <w:rFonts w:eastAsia="DengXian" w:cs="Arial" w:hint="eastAsia"/>
                  <w:lang w:eastAsia="zh-CN"/>
                </w:rPr>
                <w:delText>6</w:delText>
              </w:r>
              <w:r w:rsidRPr="00F95B02" w:rsidDel="00EF64F8">
                <w:rPr>
                  <w:rFonts w:eastAsia="DengXian" w:cs="Arial"/>
                  <w:lang w:eastAsia="zh-CN"/>
                </w:rPr>
                <w:delText xml:space="preserve"> </w:delText>
              </w:r>
              <w:r w:rsidRPr="00F95B02" w:rsidDel="00EF64F8">
                <w:rPr>
                  <w:rFonts w:cs="Arial"/>
                  <w:lang w:eastAsia="zh-CN"/>
                </w:rPr>
                <w:delText>(Note 1)</w:delText>
              </w:r>
            </w:del>
          </w:p>
        </w:tc>
        <w:tc>
          <w:tcPr>
            <w:tcW w:w="2659" w:type="dxa"/>
            <w:vAlign w:val="center"/>
          </w:tcPr>
          <w:p w14:paraId="02A0C490" w14:textId="6E0A7E12" w:rsidR="007349F1" w:rsidRPr="00F95B02" w:rsidDel="00EF64F8" w:rsidRDefault="007349F1">
            <w:pPr>
              <w:pStyle w:val="TH"/>
              <w:rPr>
                <w:del w:id="227" w:author="TL" w:date="2020-11-09T17:28:00Z"/>
                <w:rFonts w:cs="Arial"/>
                <w:lang w:eastAsia="zh-CN"/>
              </w:rPr>
              <w:pPrChange w:id="228" w:author="TL" w:date="2020-11-09T17:31:00Z">
                <w:pPr>
                  <w:pStyle w:val="TAC"/>
                </w:pPr>
              </w:pPrChange>
            </w:pPr>
            <w:del w:id="229" w:author="TL" w:date="2020-11-09T17:28:00Z">
              <w:r w:rsidDel="00EF64F8">
                <w:rPr>
                  <w:rFonts w:cs="Arial"/>
                  <w:lang w:eastAsia="zh-CN"/>
                </w:rPr>
                <w:delText xml:space="preserve"> -87.6</w:delText>
              </w:r>
            </w:del>
          </w:p>
        </w:tc>
      </w:tr>
      <w:tr w:rsidR="007349F1" w:rsidRPr="00F95B02" w:rsidDel="00EF64F8" w14:paraId="75791A75" w14:textId="4C4C97F5" w:rsidTr="00A10457">
        <w:trPr>
          <w:trHeight w:val="284"/>
          <w:jc w:val="center"/>
          <w:del w:id="230" w:author="TL" w:date="2020-11-09T17:28:00Z"/>
        </w:trPr>
        <w:tc>
          <w:tcPr>
            <w:tcW w:w="9855" w:type="dxa"/>
            <w:gridSpan w:val="4"/>
            <w:vAlign w:val="center"/>
          </w:tcPr>
          <w:p w14:paraId="0A3384C4" w14:textId="379AE4E9" w:rsidR="007349F1" w:rsidRPr="00F95B02" w:rsidDel="00EF64F8" w:rsidRDefault="007349F1">
            <w:pPr>
              <w:pStyle w:val="TH"/>
              <w:rPr>
                <w:del w:id="231" w:author="TL" w:date="2020-11-09T17:28:00Z"/>
                <w:lang w:eastAsia="zh-CN"/>
              </w:rPr>
              <w:pPrChange w:id="232" w:author="TL" w:date="2020-11-09T17:31:00Z">
                <w:pPr>
                  <w:pStyle w:val="TAN"/>
                </w:pPr>
              </w:pPrChange>
            </w:pPr>
            <w:del w:id="233" w:author="TL" w:date="2020-11-09T17:28:00Z">
              <w:r w:rsidRPr="00F95B02" w:rsidDel="00EF64F8">
                <w:delText>NOTE 1:</w:delText>
              </w:r>
              <w:r w:rsidRPr="00F95B02" w:rsidDel="00EF64F8">
                <w:tab/>
                <w:delText>P</w:delText>
              </w:r>
              <w:r w:rsidRPr="00F95B02" w:rsidDel="00EF64F8">
                <w:rPr>
                  <w:vertAlign w:val="subscript"/>
                </w:rPr>
                <w:delText>REFSENS</w:delText>
              </w:r>
              <w:r w:rsidRPr="00F95B02" w:rsidDel="00EF64F8">
                <w:delTex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delText>
              </w:r>
              <w:r w:rsidDel="00EF64F8">
                <w:rPr>
                  <w:i/>
                </w:rPr>
                <w:delText>IAB-MT</w:delText>
              </w:r>
              <w:r w:rsidRPr="00F95B02" w:rsidDel="00EF64F8">
                <w:rPr>
                  <w:i/>
                </w:rPr>
                <w:delText xml:space="preserve"> channel bandwidth</w:delText>
              </w:r>
              <w:r w:rsidRPr="00F95B02" w:rsidDel="00EF64F8">
                <w:delText>.</w:delText>
              </w:r>
            </w:del>
          </w:p>
        </w:tc>
      </w:tr>
    </w:tbl>
    <w:p w14:paraId="29FA822F" w14:textId="77777777" w:rsidR="00EF64F8" w:rsidRDefault="00EF64F8" w:rsidP="00EF64F8">
      <w:pPr>
        <w:pStyle w:val="Heading4"/>
        <w:rPr>
          <w:ins w:id="234" w:author="TL" w:date="2020-11-09T17:28:00Z"/>
        </w:rPr>
      </w:pPr>
      <w:ins w:id="235" w:author="TL" w:date="2020-11-09T17:28:00Z">
        <w:r>
          <w:t>7.2.</w:t>
        </w:r>
        <w:r>
          <w:rPr>
            <w:rFonts w:eastAsia="SimSun" w:hint="eastAsia"/>
            <w:lang w:val="en-US" w:eastAsia="zh-CN"/>
          </w:rPr>
          <w:t>2</w:t>
        </w:r>
        <w:r>
          <w:t>.1</w:t>
        </w:r>
        <w:r>
          <w:tab/>
          <w:t>General</w:t>
        </w:r>
      </w:ins>
    </w:p>
    <w:p w14:paraId="0A61078A" w14:textId="77777777" w:rsidR="00EF64F8" w:rsidRDefault="00EF64F8" w:rsidP="00EF64F8">
      <w:pPr>
        <w:keepLines/>
        <w:rPr>
          <w:ins w:id="236" w:author="TL" w:date="2020-11-09T17:28:00Z"/>
          <w:rFonts w:eastAsia="MS PGothic" w:cs="v4.2.0"/>
        </w:rPr>
      </w:pPr>
      <w:ins w:id="237" w:author="TL" w:date="2020-11-09T17:28:00Z">
        <w:r>
          <w:t>The reference sensitivity power level P</w:t>
        </w:r>
        <w:r>
          <w:rPr>
            <w:vertAlign w:val="subscript"/>
          </w:rPr>
          <w:t>REFSENS</w:t>
        </w:r>
        <w:r>
          <w:t xml:space="preserve"> is the minimum mean power received at the </w:t>
        </w:r>
        <w:r>
          <w:rPr>
            <w:i/>
          </w:rPr>
          <w:t>TAB connector</w:t>
        </w:r>
        <w:r>
          <w:rPr>
            <w:i/>
            <w:lang w:val="en-US" w:eastAsia="zh-CN"/>
          </w:rPr>
          <w:t xml:space="preserve"> </w:t>
        </w:r>
        <w:r>
          <w:rPr>
            <w:rFonts w:eastAsia="??"/>
          </w:rPr>
          <w:t xml:space="preserve">for </w:t>
        </w:r>
        <w:r>
          <w:rPr>
            <w:rFonts w:eastAsia="??"/>
            <w:i/>
          </w:rPr>
          <w:t>IAB-</w:t>
        </w:r>
        <w:r>
          <w:rPr>
            <w:rFonts w:eastAsia="SimSun" w:hint="eastAsia"/>
            <w:i/>
            <w:lang w:val="en-US" w:eastAsia="zh-CN"/>
          </w:rPr>
          <w:t>MT</w:t>
        </w:r>
        <w:r>
          <w:rPr>
            <w:rFonts w:eastAsia="??"/>
            <w:i/>
          </w:rPr>
          <w:t xml:space="preserve"> type 1-</w:t>
        </w:r>
        <w:r>
          <w:rPr>
            <w:rFonts w:eastAsia="SimSun"/>
            <w:i/>
            <w:lang w:val="en-US" w:eastAsia="zh-CN"/>
          </w:rPr>
          <w:t xml:space="preserve">H </w:t>
        </w:r>
        <w:r>
          <w:t>at which a throughput requirement shall be met for a specified reference measurement channel.</w:t>
        </w:r>
      </w:ins>
    </w:p>
    <w:p w14:paraId="476AF107" w14:textId="77777777" w:rsidR="00EF64F8" w:rsidRDefault="00EF64F8" w:rsidP="00F73B05">
      <w:pPr>
        <w:pStyle w:val="Heading4"/>
        <w:rPr>
          <w:ins w:id="238" w:author="TL" w:date="2020-11-09T17:28:00Z"/>
        </w:rPr>
      </w:pPr>
      <w:ins w:id="239" w:author="TL" w:date="2020-11-09T17:28:00Z">
        <w:r>
          <w:t>7.2.</w:t>
        </w:r>
        <w:r>
          <w:rPr>
            <w:rFonts w:eastAsia="SimSun" w:hint="eastAsia"/>
            <w:lang w:val="en-US" w:eastAsia="zh-CN"/>
          </w:rPr>
          <w:t>2</w:t>
        </w:r>
        <w:r>
          <w:t>.2</w:t>
        </w:r>
        <w:r>
          <w:tab/>
          <w:t xml:space="preserve">Minimum requirements for </w:t>
        </w:r>
        <w:r>
          <w:rPr>
            <w:i/>
          </w:rPr>
          <w:t>IAB-</w:t>
        </w:r>
        <w:r>
          <w:rPr>
            <w:rFonts w:eastAsia="SimSun" w:hint="eastAsia"/>
            <w:i/>
            <w:lang w:val="en-US" w:eastAsia="zh-CN"/>
          </w:rPr>
          <w:t>MT</w:t>
        </w:r>
        <w:r>
          <w:rPr>
            <w:i/>
          </w:rPr>
          <w:t xml:space="preserve"> type 1-H</w:t>
        </w:r>
      </w:ins>
    </w:p>
    <w:p w14:paraId="17A7C531" w14:textId="77777777" w:rsidR="00EF64F8" w:rsidRPr="00F95B02" w:rsidRDefault="00EF64F8" w:rsidP="00EF64F8">
      <w:pPr>
        <w:rPr>
          <w:ins w:id="240" w:author="TL" w:date="2020-11-09T17:28:00Z"/>
        </w:rPr>
      </w:pPr>
      <w:moveToRangeStart w:id="241" w:author="TL" w:date="2020-11-09T17:28:00Z" w:name="move55835316"/>
      <w:ins w:id="242" w:author="TL" w:date="2020-11-09T17:28:00Z">
        <w:r w:rsidRPr="00F95B02">
          <w:t>T</w:t>
        </w:r>
        <w:r w:rsidRPr="00F95B02">
          <w:rPr>
            <w:rFonts w:hint="eastAsia"/>
          </w:rPr>
          <w:t xml:space="preserve">he throughput shall be </w:t>
        </w:r>
        <w:r w:rsidRPr="00F95B02">
          <w:rPr>
            <w:rFonts w:hint="eastAsia"/>
          </w:rPr>
          <w:t>≥</w:t>
        </w:r>
        <w:r w:rsidRPr="00F95B02">
          <w:rPr>
            <w:rFonts w:hint="eastAsia"/>
          </w:rPr>
          <w:t xml:space="preserve"> 95% of the maximum throughput of the reference measurement channel as specified in </w:t>
        </w:r>
        <w:r w:rsidRPr="00F95B02">
          <w:t>annex A.1</w:t>
        </w:r>
        <w:r w:rsidRPr="00F95B02" w:rsidDel="00B462E4">
          <w:t xml:space="preserve"> </w:t>
        </w:r>
        <w:r w:rsidRPr="00F95B02">
          <w:t>with parameters specified in table 7.2.2</w:t>
        </w:r>
      </w:ins>
      <w:ins w:id="243" w:author="TL" w:date="2020-11-09T17:32:00Z">
        <w:r>
          <w:t>.2</w:t>
        </w:r>
      </w:ins>
      <w:ins w:id="244" w:author="TL" w:date="2020-11-09T17:28:00Z">
        <w:r w:rsidRPr="00F95B02">
          <w:t>-1</w:t>
        </w:r>
        <w:r>
          <w:rPr>
            <w:lang w:eastAsia="zh-CN"/>
          </w:rPr>
          <w:t xml:space="preserve"> for Wide Area IAB-MT</w:t>
        </w:r>
        <w:r w:rsidRPr="00F95B02">
          <w:rPr>
            <w:lang w:eastAsia="zh-CN"/>
          </w:rPr>
          <w:t xml:space="preserve"> </w:t>
        </w:r>
        <w:r w:rsidRPr="00F95B02">
          <w:rPr>
            <w:rFonts w:cs="v5.0.0"/>
            <w:lang w:eastAsia="zh-CN"/>
          </w:rPr>
          <w:t>and in table 7.2.2</w:t>
        </w:r>
      </w:ins>
      <w:ins w:id="245" w:author="TL" w:date="2020-11-09T17:32:00Z">
        <w:r>
          <w:rPr>
            <w:rFonts w:cs="v5.0.0"/>
            <w:lang w:eastAsia="zh-CN"/>
          </w:rPr>
          <w:t>.2</w:t>
        </w:r>
      </w:ins>
      <w:ins w:id="246" w:author="TL" w:date="2020-11-09T17:28:00Z">
        <w:r w:rsidRPr="00F95B02">
          <w:rPr>
            <w:rFonts w:cs="v5.0.0"/>
            <w:lang w:eastAsia="zh-CN"/>
          </w:rPr>
          <w:t>-</w:t>
        </w:r>
        <w:r>
          <w:rPr>
            <w:rFonts w:cs="v5.0.0"/>
            <w:lang w:eastAsia="zh-CN"/>
          </w:rPr>
          <w:t>2</w:t>
        </w:r>
        <w:r w:rsidRPr="00F95B02">
          <w:rPr>
            <w:rFonts w:cs="v5.0.0"/>
            <w:lang w:eastAsia="zh-CN"/>
          </w:rPr>
          <w:t xml:space="preserve"> for Local Area </w:t>
        </w:r>
        <w:r>
          <w:rPr>
            <w:rFonts w:cs="v5.0.0"/>
            <w:lang w:eastAsia="zh-CN"/>
          </w:rPr>
          <w:t>IAB-MT</w:t>
        </w:r>
        <w:r w:rsidRPr="00F95B02">
          <w:t xml:space="preserve">. </w:t>
        </w:r>
      </w:ins>
    </w:p>
    <w:moveToRangeEnd w:id="241"/>
    <w:p w14:paraId="168A0136" w14:textId="0755AF37" w:rsidR="00EF64F8" w:rsidRPr="00F95B02" w:rsidRDefault="00EF64F8" w:rsidP="00EF64F8">
      <w:pPr>
        <w:pStyle w:val="TH"/>
        <w:rPr>
          <w:ins w:id="247" w:author="TL" w:date="2020-11-09T17:28:00Z"/>
        </w:rPr>
      </w:pPr>
      <w:ins w:id="248" w:author="TL" w:date="2020-11-09T17:28:00Z">
        <w:r w:rsidRPr="00F95B02">
          <w:t>Table 7.2.2</w:t>
        </w:r>
      </w:ins>
      <w:ins w:id="249" w:author="TL" w:date="2020-11-09T17:32:00Z">
        <w:r>
          <w:t>.2</w:t>
        </w:r>
      </w:ins>
      <w:ins w:id="250" w:author="TL" w:date="2020-11-09T17:28:00Z">
        <w:r w:rsidRPr="00F95B02">
          <w:t xml:space="preserve">-1: </w:t>
        </w:r>
        <w:r w:rsidRPr="00F95B02">
          <w:rPr>
            <w:lang w:eastAsia="zh-CN"/>
          </w:rPr>
          <w:t xml:space="preserve">Wide Area </w:t>
        </w:r>
        <w:r>
          <w:t>IAB-MT</w:t>
        </w:r>
        <w:r w:rsidRPr="00F95B02">
          <w:t xml:space="preserve"> reference sensitivity 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802"/>
        <w:gridCol w:w="3046"/>
        <w:gridCol w:w="2593"/>
      </w:tblGrid>
      <w:tr w:rsidR="00EF64F8" w:rsidRPr="00F95B02" w14:paraId="73D58CCC" w14:textId="77777777" w:rsidTr="00A53E7C">
        <w:trPr>
          <w:jc w:val="center"/>
          <w:ins w:id="251" w:author="TL" w:date="2020-11-09T17:28:00Z"/>
        </w:trPr>
        <w:tc>
          <w:tcPr>
            <w:tcW w:w="2188" w:type="dxa"/>
            <w:shd w:val="clear" w:color="auto" w:fill="auto"/>
            <w:vAlign w:val="center"/>
          </w:tcPr>
          <w:p w14:paraId="475D3940" w14:textId="77777777" w:rsidR="00EF64F8" w:rsidRPr="00F95B02" w:rsidRDefault="00EF64F8" w:rsidP="00A53E7C">
            <w:pPr>
              <w:pStyle w:val="TAH"/>
              <w:rPr>
                <w:ins w:id="252" w:author="TL" w:date="2020-11-09T17:28:00Z"/>
                <w:rFonts w:cs="Arial"/>
              </w:rPr>
            </w:pPr>
            <w:ins w:id="253" w:author="TL" w:date="2020-11-09T17:28:00Z">
              <w:r>
                <w:rPr>
                  <w:rFonts w:cs="Arial"/>
                  <w:i/>
                </w:rPr>
                <w:t>IAB-MT</w:t>
              </w:r>
              <w:r w:rsidRPr="00F95B02">
                <w:rPr>
                  <w:rFonts w:cs="Arial"/>
                  <w:i/>
                </w:rPr>
                <w:t xml:space="preserve"> channel bandwidth</w:t>
              </w:r>
              <w:r w:rsidRPr="00F95B02">
                <w:rPr>
                  <w:rFonts w:cs="Arial"/>
                </w:rPr>
                <w:t xml:space="preserve"> (MHz) </w:t>
              </w:r>
            </w:ins>
          </w:p>
        </w:tc>
        <w:tc>
          <w:tcPr>
            <w:tcW w:w="1802" w:type="dxa"/>
          </w:tcPr>
          <w:p w14:paraId="5E6A34C6" w14:textId="77777777" w:rsidR="00EF64F8" w:rsidRPr="00F95B02" w:rsidRDefault="00EF64F8" w:rsidP="00A53E7C">
            <w:pPr>
              <w:pStyle w:val="TAH"/>
              <w:rPr>
                <w:ins w:id="254" w:author="TL" w:date="2020-11-09T17:28:00Z"/>
                <w:rFonts w:cs="Arial"/>
              </w:rPr>
            </w:pPr>
            <w:ins w:id="255" w:author="TL" w:date="2020-11-09T17:28:00Z">
              <w:r w:rsidRPr="00F95B02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046" w:type="dxa"/>
          </w:tcPr>
          <w:p w14:paraId="2B7778AE" w14:textId="77777777" w:rsidR="00EF64F8" w:rsidRPr="00F95B02" w:rsidRDefault="00EF64F8" w:rsidP="00A53E7C">
            <w:pPr>
              <w:pStyle w:val="TAH"/>
              <w:rPr>
                <w:ins w:id="256" w:author="TL" w:date="2020-11-09T17:28:00Z"/>
                <w:rFonts w:cs="Arial"/>
              </w:rPr>
            </w:pPr>
            <w:ins w:id="257" w:author="TL" w:date="2020-11-09T17:28:00Z">
              <w:r w:rsidRPr="00F95B02"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2593" w:type="dxa"/>
            <w:vAlign w:val="center"/>
          </w:tcPr>
          <w:p w14:paraId="215D8281" w14:textId="77777777" w:rsidR="00EF64F8" w:rsidRPr="00F95B02" w:rsidRDefault="00EF64F8" w:rsidP="00A53E7C">
            <w:pPr>
              <w:pStyle w:val="TAH"/>
              <w:rPr>
                <w:ins w:id="258" w:author="TL" w:date="2020-11-09T17:28:00Z"/>
                <w:rFonts w:cs="Arial"/>
              </w:rPr>
            </w:pPr>
            <w:ins w:id="259" w:author="TL" w:date="2020-11-09T17:28:00Z">
              <w:r w:rsidRPr="00F95B02">
                <w:rPr>
                  <w:rFonts w:cs="Arial"/>
                </w:rPr>
                <w:t xml:space="preserve"> Reference sensitivity power level, </w:t>
              </w:r>
              <w:r w:rsidRPr="00F95B02">
                <w:t>P</w:t>
              </w:r>
              <w:r w:rsidRPr="00F95B02">
                <w:rPr>
                  <w:vertAlign w:val="subscript"/>
                </w:rPr>
                <w:t>REFSENS</w:t>
              </w:r>
            </w:ins>
          </w:p>
          <w:p w14:paraId="1B6459CB" w14:textId="77777777" w:rsidR="00EF64F8" w:rsidRPr="00F95B02" w:rsidRDefault="00EF64F8" w:rsidP="00A53E7C">
            <w:pPr>
              <w:pStyle w:val="TAH"/>
              <w:rPr>
                <w:ins w:id="260" w:author="TL" w:date="2020-11-09T17:28:00Z"/>
                <w:rFonts w:cs="Arial"/>
              </w:rPr>
            </w:pPr>
            <w:ins w:id="261" w:author="TL" w:date="2020-11-09T17:28:00Z">
              <w:r w:rsidRPr="00F95B02">
                <w:rPr>
                  <w:rFonts w:cs="Arial"/>
                </w:rPr>
                <w:t xml:space="preserve"> (dBm)</w:t>
              </w:r>
            </w:ins>
          </w:p>
        </w:tc>
      </w:tr>
      <w:tr w:rsidR="00EF64F8" w:rsidRPr="00F95B02" w14:paraId="1CB4833C" w14:textId="77777777" w:rsidTr="00A53E7C">
        <w:trPr>
          <w:trHeight w:val="279"/>
          <w:jc w:val="center"/>
          <w:ins w:id="262" w:author="TL" w:date="2020-11-09T17:28:00Z"/>
        </w:trPr>
        <w:tc>
          <w:tcPr>
            <w:tcW w:w="2188" w:type="dxa"/>
            <w:vAlign w:val="center"/>
          </w:tcPr>
          <w:p w14:paraId="628755F5" w14:textId="77777777" w:rsidR="00EF64F8" w:rsidRPr="00F95B02" w:rsidRDefault="00EF64F8" w:rsidP="00A53E7C">
            <w:pPr>
              <w:pStyle w:val="TAC"/>
              <w:rPr>
                <w:ins w:id="263" w:author="TL" w:date="2020-11-09T17:28:00Z"/>
              </w:rPr>
            </w:pPr>
            <w:ins w:id="264" w:author="TL" w:date="2020-11-09T17:28:00Z">
              <w:r w:rsidRPr="00F95B02">
                <w:t>10, 15</w:t>
              </w:r>
            </w:ins>
          </w:p>
        </w:tc>
        <w:tc>
          <w:tcPr>
            <w:tcW w:w="1802" w:type="dxa"/>
            <w:vAlign w:val="center"/>
          </w:tcPr>
          <w:p w14:paraId="7CF98EE9" w14:textId="77777777" w:rsidR="00EF64F8" w:rsidRPr="00F95B02" w:rsidRDefault="00EF64F8" w:rsidP="00A53E7C">
            <w:pPr>
              <w:pStyle w:val="TAC"/>
              <w:rPr>
                <w:ins w:id="265" w:author="TL" w:date="2020-11-09T17:28:00Z"/>
                <w:lang w:eastAsia="zh-CN"/>
              </w:rPr>
            </w:pPr>
            <w:ins w:id="266" w:author="TL" w:date="2020-11-09T17:28:00Z">
              <w:r w:rsidRPr="00F95B02">
                <w:rPr>
                  <w:lang w:eastAsia="zh-CN"/>
                </w:rPr>
                <w:t>30</w:t>
              </w:r>
            </w:ins>
          </w:p>
        </w:tc>
        <w:tc>
          <w:tcPr>
            <w:tcW w:w="3046" w:type="dxa"/>
            <w:vAlign w:val="center"/>
          </w:tcPr>
          <w:p w14:paraId="0CEC8AF7" w14:textId="77777777" w:rsidR="00EF64F8" w:rsidRPr="00F95B02" w:rsidRDefault="00EF64F8" w:rsidP="00A53E7C">
            <w:pPr>
              <w:pStyle w:val="TAC"/>
              <w:rPr>
                <w:ins w:id="267" w:author="TL" w:date="2020-11-09T17:28:00Z"/>
                <w:lang w:eastAsia="zh-CN"/>
              </w:rPr>
            </w:pPr>
            <w:ins w:id="268" w:author="TL" w:date="2020-11-09T17:28:00Z">
              <w:r w:rsidRPr="00F95B02">
                <w:rPr>
                  <w:lang w:eastAsia="zh-CN"/>
                </w:rPr>
                <w:t>G-FR1-A1-</w:t>
              </w:r>
              <w:r>
                <w:rPr>
                  <w:lang w:eastAsia="zh-CN"/>
                </w:rPr>
                <w:t>2</w:t>
              </w:r>
              <w:r w:rsidRPr="00F95B02">
                <w:rPr>
                  <w:lang w:eastAsia="zh-CN"/>
                </w:rPr>
                <w:t>2 (Note 1)</w:t>
              </w:r>
            </w:ins>
          </w:p>
        </w:tc>
        <w:tc>
          <w:tcPr>
            <w:tcW w:w="2593" w:type="dxa"/>
            <w:vAlign w:val="center"/>
          </w:tcPr>
          <w:p w14:paraId="699BE531" w14:textId="77777777" w:rsidR="00EF64F8" w:rsidRPr="00F95B02" w:rsidRDefault="00EF64F8" w:rsidP="00A53E7C">
            <w:pPr>
              <w:pStyle w:val="TAC"/>
              <w:rPr>
                <w:ins w:id="269" w:author="TL" w:date="2020-11-09T17:28:00Z"/>
                <w:lang w:eastAsia="zh-CN"/>
              </w:rPr>
            </w:pPr>
            <w:ins w:id="270" w:author="TL" w:date="2020-11-09T17:28:00Z">
              <w:r>
                <w:rPr>
                  <w:lang w:eastAsia="zh-CN"/>
                </w:rPr>
                <w:t>-102</w:t>
              </w:r>
              <w:r w:rsidRPr="00F95B0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0</w:t>
              </w:r>
            </w:ins>
          </w:p>
        </w:tc>
      </w:tr>
      <w:tr w:rsidR="00EF64F8" w:rsidRPr="00F95B02" w14:paraId="1E076723" w14:textId="77777777" w:rsidTr="00A53E7C">
        <w:trPr>
          <w:trHeight w:val="279"/>
          <w:jc w:val="center"/>
          <w:ins w:id="271" w:author="TL" w:date="2020-11-09T17:28:00Z"/>
        </w:trPr>
        <w:tc>
          <w:tcPr>
            <w:tcW w:w="2188" w:type="dxa"/>
            <w:vAlign w:val="center"/>
          </w:tcPr>
          <w:p w14:paraId="541B66FE" w14:textId="77777777" w:rsidR="00EF64F8" w:rsidRPr="00F95B02" w:rsidRDefault="00EF64F8" w:rsidP="00A53E7C">
            <w:pPr>
              <w:pStyle w:val="TAC"/>
              <w:rPr>
                <w:ins w:id="272" w:author="TL" w:date="2020-11-09T17:28:00Z"/>
              </w:rPr>
            </w:pPr>
            <w:ins w:id="273" w:author="TL" w:date="2020-11-09T17:28:00Z">
              <w:r w:rsidRPr="00F95B02">
                <w:t>10, 15</w:t>
              </w:r>
            </w:ins>
          </w:p>
        </w:tc>
        <w:tc>
          <w:tcPr>
            <w:tcW w:w="1802" w:type="dxa"/>
            <w:vAlign w:val="center"/>
          </w:tcPr>
          <w:p w14:paraId="3A4B0214" w14:textId="77777777" w:rsidR="00EF64F8" w:rsidRPr="00F95B02" w:rsidRDefault="00EF64F8" w:rsidP="00A53E7C">
            <w:pPr>
              <w:pStyle w:val="TAC"/>
              <w:rPr>
                <w:ins w:id="274" w:author="TL" w:date="2020-11-09T17:28:00Z"/>
                <w:lang w:eastAsia="zh-CN"/>
              </w:rPr>
            </w:pPr>
            <w:ins w:id="275" w:author="TL" w:date="2020-11-09T17:28:00Z">
              <w:r w:rsidRPr="00F95B02">
                <w:rPr>
                  <w:lang w:eastAsia="zh-CN"/>
                </w:rPr>
                <w:t>60</w:t>
              </w:r>
            </w:ins>
          </w:p>
        </w:tc>
        <w:tc>
          <w:tcPr>
            <w:tcW w:w="3046" w:type="dxa"/>
            <w:vAlign w:val="center"/>
          </w:tcPr>
          <w:p w14:paraId="6A9B9101" w14:textId="77777777" w:rsidR="00EF64F8" w:rsidRPr="00F95B02" w:rsidRDefault="00EF64F8" w:rsidP="00A53E7C">
            <w:pPr>
              <w:pStyle w:val="TAC"/>
              <w:rPr>
                <w:ins w:id="276" w:author="TL" w:date="2020-11-09T17:28:00Z"/>
                <w:lang w:eastAsia="zh-CN"/>
              </w:rPr>
            </w:pPr>
            <w:ins w:id="277" w:author="TL" w:date="2020-11-09T17:28:00Z">
              <w:r w:rsidRPr="00F95B02">
                <w:rPr>
                  <w:lang w:eastAsia="zh-CN"/>
                </w:rPr>
                <w:t>G-FR1-A1-</w:t>
              </w:r>
              <w:r>
                <w:rPr>
                  <w:lang w:eastAsia="zh-CN"/>
                </w:rPr>
                <w:t>2</w:t>
              </w:r>
              <w:r w:rsidRPr="00F95B02">
                <w:rPr>
                  <w:rFonts w:eastAsia="DengXian" w:hint="eastAsia"/>
                  <w:lang w:eastAsia="zh-CN"/>
                </w:rPr>
                <w:t>3</w:t>
              </w:r>
              <w:r w:rsidRPr="00F95B02">
                <w:rPr>
                  <w:rFonts w:eastAsia="DengXian"/>
                  <w:lang w:eastAsia="zh-CN"/>
                </w:rPr>
                <w:t xml:space="preserve"> </w:t>
              </w:r>
              <w:r w:rsidRPr="00F95B02">
                <w:rPr>
                  <w:lang w:eastAsia="zh-CN"/>
                </w:rPr>
                <w:t>(Note 1)</w:t>
              </w:r>
            </w:ins>
          </w:p>
        </w:tc>
        <w:tc>
          <w:tcPr>
            <w:tcW w:w="2593" w:type="dxa"/>
            <w:vAlign w:val="center"/>
          </w:tcPr>
          <w:p w14:paraId="6D16C819" w14:textId="77777777" w:rsidR="00EF64F8" w:rsidRPr="00F95B02" w:rsidRDefault="00EF64F8" w:rsidP="00A53E7C">
            <w:pPr>
              <w:pStyle w:val="TAC"/>
              <w:rPr>
                <w:ins w:id="278" w:author="TL" w:date="2020-11-09T17:28:00Z"/>
                <w:lang w:eastAsia="zh-CN"/>
              </w:rPr>
            </w:pPr>
            <w:ins w:id="279" w:author="TL" w:date="2020-11-09T17:28:00Z">
              <w:r w:rsidRPr="00F95B02">
                <w:rPr>
                  <w:lang w:eastAsia="zh-CN"/>
                </w:rPr>
                <w:t>-9</w:t>
              </w:r>
              <w:r>
                <w:rPr>
                  <w:lang w:eastAsia="zh-CN"/>
                </w:rPr>
                <w:t>9</w:t>
              </w:r>
              <w:r w:rsidRPr="00F95B0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0</w:t>
              </w:r>
            </w:ins>
          </w:p>
        </w:tc>
      </w:tr>
      <w:tr w:rsidR="00EF64F8" w:rsidRPr="00F95B02" w14:paraId="4C828CA5" w14:textId="77777777" w:rsidTr="00A53E7C">
        <w:trPr>
          <w:trHeight w:val="279"/>
          <w:jc w:val="center"/>
          <w:ins w:id="280" w:author="TL" w:date="2020-11-09T17:28:00Z"/>
        </w:trPr>
        <w:tc>
          <w:tcPr>
            <w:tcW w:w="2188" w:type="dxa"/>
            <w:vAlign w:val="center"/>
          </w:tcPr>
          <w:p w14:paraId="1D0C6D87" w14:textId="77777777" w:rsidR="00EF64F8" w:rsidRPr="00F95B02" w:rsidRDefault="00EF64F8" w:rsidP="00A53E7C">
            <w:pPr>
              <w:pStyle w:val="TAC"/>
              <w:rPr>
                <w:ins w:id="281" w:author="TL" w:date="2020-11-09T17:28:00Z"/>
              </w:rPr>
            </w:pPr>
            <w:ins w:id="282" w:author="TL" w:date="2020-11-09T17:28:00Z">
              <w:r w:rsidRPr="00F95B02">
                <w:t>20, 25, 30, 40, 50, 60, 70, 80, 90, 100</w:t>
              </w:r>
            </w:ins>
          </w:p>
        </w:tc>
        <w:tc>
          <w:tcPr>
            <w:tcW w:w="1802" w:type="dxa"/>
            <w:vAlign w:val="center"/>
          </w:tcPr>
          <w:p w14:paraId="00D29649" w14:textId="77777777" w:rsidR="00EF64F8" w:rsidRPr="00F95B02" w:rsidRDefault="00EF64F8" w:rsidP="00A53E7C">
            <w:pPr>
              <w:pStyle w:val="TAC"/>
              <w:rPr>
                <w:ins w:id="283" w:author="TL" w:date="2020-11-09T17:28:00Z"/>
                <w:lang w:eastAsia="zh-CN"/>
              </w:rPr>
            </w:pPr>
            <w:ins w:id="284" w:author="TL" w:date="2020-11-09T17:28:00Z">
              <w:r w:rsidRPr="00F95B02">
                <w:rPr>
                  <w:lang w:eastAsia="zh-CN"/>
                </w:rPr>
                <w:t>30</w:t>
              </w:r>
            </w:ins>
          </w:p>
        </w:tc>
        <w:tc>
          <w:tcPr>
            <w:tcW w:w="3046" w:type="dxa"/>
            <w:vAlign w:val="center"/>
          </w:tcPr>
          <w:p w14:paraId="29DC1183" w14:textId="77777777" w:rsidR="00EF64F8" w:rsidRPr="00F95B02" w:rsidRDefault="00EF64F8" w:rsidP="00A53E7C">
            <w:pPr>
              <w:pStyle w:val="TAC"/>
              <w:rPr>
                <w:ins w:id="285" w:author="TL" w:date="2020-11-09T17:28:00Z"/>
                <w:lang w:eastAsia="zh-CN"/>
              </w:rPr>
            </w:pPr>
            <w:ins w:id="286" w:author="TL" w:date="2020-11-09T17:28:00Z">
              <w:r w:rsidRPr="00F95B02">
                <w:rPr>
                  <w:lang w:eastAsia="zh-CN"/>
                </w:rPr>
                <w:t>G-FR1-A1-</w:t>
              </w:r>
              <w:r>
                <w:rPr>
                  <w:lang w:eastAsia="zh-CN"/>
                </w:rPr>
                <w:t>2</w:t>
              </w:r>
              <w:r w:rsidRPr="00F95B02">
                <w:rPr>
                  <w:rFonts w:eastAsia="DengXian" w:hint="eastAsia"/>
                  <w:lang w:eastAsia="zh-CN"/>
                </w:rPr>
                <w:t>5</w:t>
              </w:r>
              <w:r w:rsidRPr="00F95B02">
                <w:rPr>
                  <w:rFonts w:eastAsia="DengXian"/>
                  <w:lang w:eastAsia="zh-CN"/>
                </w:rPr>
                <w:t xml:space="preserve"> </w:t>
              </w:r>
              <w:r w:rsidRPr="00F95B02">
                <w:rPr>
                  <w:lang w:eastAsia="zh-CN"/>
                </w:rPr>
                <w:t>(Note 1)</w:t>
              </w:r>
            </w:ins>
          </w:p>
        </w:tc>
        <w:tc>
          <w:tcPr>
            <w:tcW w:w="2593" w:type="dxa"/>
            <w:vAlign w:val="center"/>
          </w:tcPr>
          <w:p w14:paraId="7A98A1C2" w14:textId="77777777" w:rsidR="00EF64F8" w:rsidRPr="00F95B02" w:rsidRDefault="00EF64F8" w:rsidP="00A53E7C">
            <w:pPr>
              <w:pStyle w:val="TAC"/>
              <w:rPr>
                <w:ins w:id="287" w:author="TL" w:date="2020-11-09T17:28:00Z"/>
                <w:lang w:eastAsia="zh-CN"/>
              </w:rPr>
            </w:pPr>
            <w:ins w:id="288" w:author="TL" w:date="2020-11-09T17:28:00Z">
              <w:r w:rsidRPr="00F95B02">
                <w:rPr>
                  <w:lang w:eastAsia="zh-CN"/>
                </w:rPr>
                <w:t>-95.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EF64F8" w:rsidRPr="00F95B02" w14:paraId="7FC94E4D" w14:textId="77777777" w:rsidTr="00A53E7C">
        <w:trPr>
          <w:trHeight w:val="279"/>
          <w:jc w:val="center"/>
          <w:ins w:id="289" w:author="TL" w:date="2020-11-09T17:28:00Z"/>
        </w:trPr>
        <w:tc>
          <w:tcPr>
            <w:tcW w:w="2188" w:type="dxa"/>
            <w:vAlign w:val="center"/>
          </w:tcPr>
          <w:p w14:paraId="475A6D3C" w14:textId="77777777" w:rsidR="00EF64F8" w:rsidRPr="00F95B02" w:rsidRDefault="00EF64F8" w:rsidP="00A53E7C">
            <w:pPr>
              <w:pStyle w:val="TAC"/>
              <w:rPr>
                <w:ins w:id="290" w:author="TL" w:date="2020-11-09T17:28:00Z"/>
              </w:rPr>
            </w:pPr>
            <w:ins w:id="291" w:author="TL" w:date="2020-11-09T17:28:00Z">
              <w:r w:rsidRPr="00F95B02">
                <w:t>20, 25, 30, 40, 50, 60, 70, 80, 90, 100</w:t>
              </w:r>
            </w:ins>
          </w:p>
        </w:tc>
        <w:tc>
          <w:tcPr>
            <w:tcW w:w="1802" w:type="dxa"/>
            <w:vAlign w:val="center"/>
          </w:tcPr>
          <w:p w14:paraId="731D61B9" w14:textId="77777777" w:rsidR="00EF64F8" w:rsidRPr="00F95B02" w:rsidRDefault="00EF64F8" w:rsidP="00A53E7C">
            <w:pPr>
              <w:pStyle w:val="TAC"/>
              <w:rPr>
                <w:ins w:id="292" w:author="TL" w:date="2020-11-09T17:28:00Z"/>
                <w:lang w:eastAsia="zh-CN"/>
              </w:rPr>
            </w:pPr>
            <w:ins w:id="293" w:author="TL" w:date="2020-11-09T17:28:00Z">
              <w:r w:rsidRPr="00F95B02">
                <w:rPr>
                  <w:lang w:eastAsia="zh-CN"/>
                </w:rPr>
                <w:t>60</w:t>
              </w:r>
            </w:ins>
          </w:p>
        </w:tc>
        <w:tc>
          <w:tcPr>
            <w:tcW w:w="3046" w:type="dxa"/>
            <w:vAlign w:val="center"/>
          </w:tcPr>
          <w:p w14:paraId="493AE89F" w14:textId="77777777" w:rsidR="00EF64F8" w:rsidRPr="00F95B02" w:rsidRDefault="00EF64F8" w:rsidP="00A53E7C">
            <w:pPr>
              <w:pStyle w:val="TAC"/>
              <w:rPr>
                <w:ins w:id="294" w:author="TL" w:date="2020-11-09T17:28:00Z"/>
                <w:lang w:eastAsia="zh-CN"/>
              </w:rPr>
            </w:pPr>
            <w:ins w:id="295" w:author="TL" w:date="2020-11-09T17:28:00Z">
              <w:r w:rsidRPr="00F95B02">
                <w:rPr>
                  <w:lang w:eastAsia="zh-CN"/>
                </w:rPr>
                <w:t>G-FR1-A1-</w:t>
              </w:r>
              <w:r>
                <w:rPr>
                  <w:lang w:eastAsia="zh-CN"/>
                </w:rPr>
                <w:t>2</w:t>
              </w:r>
              <w:r w:rsidRPr="00F95B02">
                <w:rPr>
                  <w:rFonts w:eastAsia="DengXian" w:hint="eastAsia"/>
                  <w:lang w:eastAsia="zh-CN"/>
                </w:rPr>
                <w:t>6</w:t>
              </w:r>
              <w:r w:rsidRPr="00F95B02">
                <w:rPr>
                  <w:rFonts w:eastAsia="DengXian"/>
                  <w:lang w:eastAsia="zh-CN"/>
                </w:rPr>
                <w:t xml:space="preserve"> </w:t>
              </w:r>
              <w:r w:rsidRPr="00F95B02">
                <w:rPr>
                  <w:lang w:eastAsia="zh-CN"/>
                </w:rPr>
                <w:t>(Note 1)</w:t>
              </w:r>
            </w:ins>
          </w:p>
        </w:tc>
        <w:tc>
          <w:tcPr>
            <w:tcW w:w="2593" w:type="dxa"/>
            <w:vAlign w:val="center"/>
          </w:tcPr>
          <w:p w14:paraId="73FB03AF" w14:textId="77777777" w:rsidR="00EF64F8" w:rsidRPr="00F95B02" w:rsidRDefault="00EF64F8" w:rsidP="00A53E7C">
            <w:pPr>
              <w:pStyle w:val="TAC"/>
              <w:rPr>
                <w:ins w:id="296" w:author="TL" w:date="2020-11-09T17:28:00Z"/>
                <w:lang w:eastAsia="zh-CN"/>
              </w:rPr>
            </w:pPr>
            <w:ins w:id="297" w:author="TL" w:date="2020-11-09T17:28:00Z">
              <w:r w:rsidRPr="00F95B02">
                <w:rPr>
                  <w:lang w:eastAsia="zh-CN"/>
                </w:rPr>
                <w:t>-95.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EF64F8" w:rsidRPr="00F95B02" w14:paraId="3BF2FD8B" w14:textId="77777777" w:rsidTr="00A53E7C">
        <w:trPr>
          <w:trHeight w:val="279"/>
          <w:jc w:val="center"/>
          <w:ins w:id="298" w:author="TL" w:date="2020-11-09T17:28:00Z"/>
        </w:trPr>
        <w:tc>
          <w:tcPr>
            <w:tcW w:w="9629" w:type="dxa"/>
            <w:gridSpan w:val="4"/>
            <w:vAlign w:val="center"/>
          </w:tcPr>
          <w:p w14:paraId="68CDD861" w14:textId="77777777" w:rsidR="00EF64F8" w:rsidRPr="00F95B02" w:rsidRDefault="00EF64F8" w:rsidP="00A53E7C">
            <w:pPr>
              <w:pStyle w:val="TAN"/>
              <w:rPr>
                <w:ins w:id="299" w:author="TL" w:date="2020-11-09T17:28:00Z"/>
                <w:rFonts w:cs="Arial"/>
                <w:lang w:eastAsia="zh-CN"/>
              </w:rPr>
            </w:pPr>
            <w:ins w:id="300" w:author="TL" w:date="2020-11-09T17:28:00Z">
              <w:r w:rsidRPr="00F95B02">
                <w:rPr>
                  <w:rFonts w:cs="Arial"/>
                </w:rPr>
                <w:t>NOTE 1:</w:t>
              </w:r>
              <w:r w:rsidRPr="00F95B02">
                <w:rPr>
                  <w:rFonts w:cs="Arial"/>
                </w:rPr>
                <w:tab/>
                <w:t>P</w:t>
              </w:r>
              <w:r w:rsidRPr="00F95B02">
                <w:rPr>
                  <w:rFonts w:cs="Arial"/>
                  <w:vertAlign w:val="subscript"/>
                </w:rPr>
                <w:t>REFSENS</w:t>
              </w:r>
              <w:r w:rsidRPr="00F95B02">
                <w:rPr>
                  <w:rFonts w:cs="Arial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  </w:r>
              <w:r>
                <w:rPr>
                  <w:rFonts w:cs="Arial"/>
                  <w:i/>
                </w:rPr>
                <w:t>IAB-MT</w:t>
              </w:r>
              <w:r w:rsidRPr="00F95B02">
                <w:rPr>
                  <w:rFonts w:cs="Arial"/>
                  <w:i/>
                </w:rPr>
                <w:t xml:space="preserve"> channel bandwidth</w:t>
              </w:r>
              <w:r w:rsidRPr="00F95B02">
                <w:rPr>
                  <w:rFonts w:cs="Arial"/>
                </w:rPr>
                <w:t>.</w:t>
              </w:r>
            </w:ins>
          </w:p>
        </w:tc>
      </w:tr>
    </w:tbl>
    <w:p w14:paraId="73F5A472" w14:textId="77777777" w:rsidR="00EF64F8" w:rsidRPr="00F95B02" w:rsidRDefault="00EF64F8" w:rsidP="00EF64F8">
      <w:pPr>
        <w:rPr>
          <w:ins w:id="301" w:author="TL" w:date="2020-11-09T17:28:00Z"/>
        </w:rPr>
      </w:pPr>
    </w:p>
    <w:p w14:paraId="31B29949" w14:textId="20A36914" w:rsidR="00EF64F8" w:rsidRPr="00F95B02" w:rsidRDefault="00EF64F8" w:rsidP="00EF64F8">
      <w:pPr>
        <w:pStyle w:val="TH"/>
        <w:rPr>
          <w:ins w:id="302" w:author="TL" w:date="2020-11-09T17:28:00Z"/>
        </w:rPr>
      </w:pPr>
      <w:ins w:id="303" w:author="TL" w:date="2020-11-09T17:28:00Z">
        <w:r w:rsidRPr="00F95B02">
          <w:lastRenderedPageBreak/>
          <w:t>Table 7.2.2</w:t>
        </w:r>
      </w:ins>
      <w:ins w:id="304" w:author="TL" w:date="2020-11-09T17:32:00Z">
        <w:r>
          <w:t>.2</w:t>
        </w:r>
      </w:ins>
      <w:ins w:id="305" w:author="TL" w:date="2020-11-09T17:28:00Z">
        <w:r w:rsidRPr="00F95B02">
          <w:t>-</w:t>
        </w:r>
        <w:r>
          <w:t>2</w:t>
        </w:r>
        <w:r w:rsidRPr="00F95B02">
          <w:t xml:space="preserve">: </w:t>
        </w:r>
        <w:r w:rsidRPr="00F95B02">
          <w:rPr>
            <w:lang w:eastAsia="zh-CN"/>
          </w:rPr>
          <w:t xml:space="preserve">Local Area </w:t>
        </w:r>
        <w:r>
          <w:t>IAB-MT</w:t>
        </w:r>
        <w:r w:rsidRPr="00F95B02">
          <w:t xml:space="preserve"> reference sensitivity levels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EF64F8" w:rsidRPr="00F95B02" w14:paraId="1E2D03CE" w14:textId="77777777" w:rsidTr="00A53E7C">
        <w:trPr>
          <w:jc w:val="center"/>
          <w:ins w:id="306" w:author="TL" w:date="2020-11-09T17:28:00Z"/>
        </w:trPr>
        <w:tc>
          <w:tcPr>
            <w:tcW w:w="2235" w:type="dxa"/>
            <w:shd w:val="clear" w:color="auto" w:fill="auto"/>
            <w:vAlign w:val="center"/>
          </w:tcPr>
          <w:p w14:paraId="2BAF4057" w14:textId="77777777" w:rsidR="00EF64F8" w:rsidRPr="00F95B02" w:rsidRDefault="00EF64F8" w:rsidP="00A53E7C">
            <w:pPr>
              <w:pStyle w:val="TAH"/>
              <w:rPr>
                <w:ins w:id="307" w:author="TL" w:date="2020-11-09T17:28:00Z"/>
                <w:rFonts w:cs="Arial"/>
              </w:rPr>
            </w:pPr>
            <w:ins w:id="308" w:author="TL" w:date="2020-11-09T17:28:00Z">
              <w:r>
                <w:rPr>
                  <w:rFonts w:cs="Arial"/>
                  <w:i/>
                </w:rPr>
                <w:t>IAB-MT</w:t>
              </w:r>
              <w:r w:rsidRPr="00F95B02">
                <w:rPr>
                  <w:rFonts w:cs="Arial"/>
                  <w:i/>
                </w:rPr>
                <w:t xml:space="preserve"> channel bandwidth</w:t>
              </w:r>
              <w:r w:rsidRPr="00F95B02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842" w:type="dxa"/>
          </w:tcPr>
          <w:p w14:paraId="7D4413A2" w14:textId="77777777" w:rsidR="00EF64F8" w:rsidRPr="00F95B02" w:rsidRDefault="00EF64F8" w:rsidP="00A53E7C">
            <w:pPr>
              <w:pStyle w:val="TAH"/>
              <w:rPr>
                <w:ins w:id="309" w:author="TL" w:date="2020-11-09T17:28:00Z"/>
                <w:rFonts w:cs="Arial"/>
              </w:rPr>
            </w:pPr>
            <w:ins w:id="310" w:author="TL" w:date="2020-11-09T17:28:00Z">
              <w:r w:rsidRPr="00F95B02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37B21960" w14:textId="77777777" w:rsidR="00EF64F8" w:rsidRPr="00F95B02" w:rsidRDefault="00EF64F8" w:rsidP="00A53E7C">
            <w:pPr>
              <w:pStyle w:val="TAH"/>
              <w:rPr>
                <w:ins w:id="311" w:author="TL" w:date="2020-11-09T17:28:00Z"/>
                <w:rFonts w:cs="Arial"/>
              </w:rPr>
            </w:pPr>
            <w:ins w:id="312" w:author="TL" w:date="2020-11-09T17:28:00Z">
              <w:r w:rsidRPr="00F95B02"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2659" w:type="dxa"/>
            <w:vAlign w:val="center"/>
          </w:tcPr>
          <w:p w14:paraId="46844487" w14:textId="77777777" w:rsidR="00EF64F8" w:rsidRPr="00F95B02" w:rsidRDefault="00EF64F8" w:rsidP="00A53E7C">
            <w:pPr>
              <w:pStyle w:val="TAH"/>
              <w:rPr>
                <w:ins w:id="313" w:author="TL" w:date="2020-11-09T17:28:00Z"/>
                <w:rFonts w:cs="Arial"/>
              </w:rPr>
            </w:pPr>
            <w:ins w:id="314" w:author="TL" w:date="2020-11-09T17:28:00Z">
              <w:r w:rsidRPr="00F95B02">
                <w:rPr>
                  <w:rFonts w:cs="Arial"/>
                </w:rPr>
                <w:t xml:space="preserve"> Reference sensitivity power level, </w:t>
              </w:r>
              <w:r w:rsidRPr="00F95B02">
                <w:t>P</w:t>
              </w:r>
              <w:r w:rsidRPr="00F95B02">
                <w:rPr>
                  <w:vertAlign w:val="subscript"/>
                </w:rPr>
                <w:t>REFSENS</w:t>
              </w:r>
            </w:ins>
          </w:p>
          <w:p w14:paraId="5B45C1EA" w14:textId="77777777" w:rsidR="00EF64F8" w:rsidRPr="00F95B02" w:rsidRDefault="00EF64F8" w:rsidP="00A53E7C">
            <w:pPr>
              <w:pStyle w:val="TAH"/>
              <w:rPr>
                <w:ins w:id="315" w:author="TL" w:date="2020-11-09T17:28:00Z"/>
                <w:rFonts w:cs="Arial"/>
              </w:rPr>
            </w:pPr>
            <w:ins w:id="316" w:author="TL" w:date="2020-11-09T17:28:00Z">
              <w:r w:rsidRPr="00F95B02">
                <w:rPr>
                  <w:rFonts w:cs="Arial"/>
                </w:rPr>
                <w:t xml:space="preserve"> (dBm)</w:t>
              </w:r>
            </w:ins>
          </w:p>
        </w:tc>
      </w:tr>
      <w:tr w:rsidR="00EF64F8" w:rsidRPr="00F95B02" w14:paraId="07BB77F5" w14:textId="77777777" w:rsidTr="00A53E7C">
        <w:trPr>
          <w:trHeight w:val="284"/>
          <w:jc w:val="center"/>
          <w:ins w:id="317" w:author="TL" w:date="2020-11-09T17:28:00Z"/>
        </w:trPr>
        <w:tc>
          <w:tcPr>
            <w:tcW w:w="2235" w:type="dxa"/>
            <w:vAlign w:val="center"/>
          </w:tcPr>
          <w:p w14:paraId="3FF7A87D" w14:textId="77777777" w:rsidR="00EF64F8" w:rsidRPr="00F95B02" w:rsidRDefault="00EF64F8" w:rsidP="00A53E7C">
            <w:pPr>
              <w:pStyle w:val="TAC"/>
              <w:rPr>
                <w:ins w:id="318" w:author="TL" w:date="2020-11-09T17:28:00Z"/>
                <w:rFonts w:cs="Arial"/>
              </w:rPr>
            </w:pPr>
            <w:ins w:id="319" w:author="TL" w:date="2020-11-09T17:28:00Z">
              <w:r w:rsidRPr="00F95B02">
                <w:rPr>
                  <w:rFonts w:cs="Arial"/>
                </w:rPr>
                <w:t xml:space="preserve">10, 15 </w:t>
              </w:r>
            </w:ins>
          </w:p>
        </w:tc>
        <w:tc>
          <w:tcPr>
            <w:tcW w:w="1842" w:type="dxa"/>
          </w:tcPr>
          <w:p w14:paraId="1B079529" w14:textId="77777777" w:rsidR="00EF64F8" w:rsidRPr="00F95B02" w:rsidRDefault="00EF64F8" w:rsidP="00A53E7C">
            <w:pPr>
              <w:pStyle w:val="TAC"/>
              <w:rPr>
                <w:ins w:id="320" w:author="TL" w:date="2020-11-09T17:28:00Z"/>
                <w:rFonts w:cs="Arial"/>
                <w:lang w:eastAsia="zh-CN"/>
              </w:rPr>
            </w:pPr>
            <w:ins w:id="321" w:author="TL" w:date="2020-11-09T17:28:00Z">
              <w:r w:rsidRPr="00F95B02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0CF1FFE4" w14:textId="77777777" w:rsidR="00EF64F8" w:rsidRPr="00F95B02" w:rsidRDefault="00EF64F8" w:rsidP="00A53E7C">
            <w:pPr>
              <w:pStyle w:val="TAC"/>
              <w:rPr>
                <w:ins w:id="322" w:author="TL" w:date="2020-11-09T17:28:00Z"/>
                <w:rFonts w:cs="Arial"/>
              </w:rPr>
            </w:pPr>
            <w:ins w:id="323" w:author="TL" w:date="2020-11-09T17:28:00Z">
              <w:r w:rsidRPr="00F95B02">
                <w:rPr>
                  <w:rFonts w:cs="Arial"/>
                  <w:lang w:eastAsia="zh-CN"/>
                </w:rPr>
                <w:t>G-FR1-A1-</w:t>
              </w:r>
              <w:r>
                <w:rPr>
                  <w:rFonts w:cs="Arial"/>
                  <w:lang w:eastAsia="zh-CN"/>
                </w:rPr>
                <w:t>2</w:t>
              </w:r>
              <w:r w:rsidRPr="00F95B02">
                <w:rPr>
                  <w:rFonts w:cs="Arial"/>
                  <w:lang w:eastAsia="zh-CN"/>
                </w:rPr>
                <w:t>2 (Note 1)</w:t>
              </w:r>
            </w:ins>
          </w:p>
        </w:tc>
        <w:tc>
          <w:tcPr>
            <w:tcW w:w="2659" w:type="dxa"/>
            <w:vAlign w:val="center"/>
          </w:tcPr>
          <w:p w14:paraId="3AF297EF" w14:textId="77777777" w:rsidR="00EF64F8" w:rsidRPr="00F95B02" w:rsidRDefault="00EF64F8" w:rsidP="00A53E7C">
            <w:pPr>
              <w:pStyle w:val="TAC"/>
              <w:rPr>
                <w:ins w:id="324" w:author="TL" w:date="2020-11-09T17:28:00Z"/>
                <w:rFonts w:cs="Arial"/>
              </w:rPr>
            </w:pPr>
            <w:ins w:id="325" w:author="TL" w:date="2020-11-09T17:28:00Z">
              <w:r>
                <w:rPr>
                  <w:rFonts w:cs="Arial"/>
                  <w:lang w:eastAsia="zh-CN"/>
                </w:rPr>
                <w:t xml:space="preserve"> -94.0</w:t>
              </w:r>
            </w:ins>
          </w:p>
        </w:tc>
      </w:tr>
      <w:tr w:rsidR="00EF64F8" w:rsidRPr="00F95B02" w14:paraId="7E91B781" w14:textId="77777777" w:rsidTr="00A53E7C">
        <w:trPr>
          <w:trHeight w:val="284"/>
          <w:jc w:val="center"/>
          <w:ins w:id="326" w:author="TL" w:date="2020-11-09T17:28:00Z"/>
        </w:trPr>
        <w:tc>
          <w:tcPr>
            <w:tcW w:w="2235" w:type="dxa"/>
            <w:vAlign w:val="center"/>
          </w:tcPr>
          <w:p w14:paraId="3DF59419" w14:textId="77777777" w:rsidR="00EF64F8" w:rsidRPr="00F95B02" w:rsidRDefault="00EF64F8" w:rsidP="00A53E7C">
            <w:pPr>
              <w:pStyle w:val="TAC"/>
              <w:rPr>
                <w:ins w:id="327" w:author="TL" w:date="2020-11-09T17:28:00Z"/>
                <w:rFonts w:cs="Arial"/>
                <w:lang w:eastAsia="zh-CN"/>
              </w:rPr>
            </w:pPr>
            <w:ins w:id="328" w:author="TL" w:date="2020-11-09T17:28:00Z">
              <w:r w:rsidRPr="00F95B02">
                <w:rPr>
                  <w:rFonts w:cs="Arial"/>
                </w:rPr>
                <w:t>10, 15</w:t>
              </w:r>
            </w:ins>
          </w:p>
        </w:tc>
        <w:tc>
          <w:tcPr>
            <w:tcW w:w="1842" w:type="dxa"/>
          </w:tcPr>
          <w:p w14:paraId="113F4F5D" w14:textId="77777777" w:rsidR="00EF64F8" w:rsidRPr="00F95B02" w:rsidRDefault="00EF64F8" w:rsidP="00A53E7C">
            <w:pPr>
              <w:pStyle w:val="TAC"/>
              <w:rPr>
                <w:ins w:id="329" w:author="TL" w:date="2020-11-09T17:28:00Z"/>
                <w:rFonts w:cs="Arial"/>
                <w:lang w:eastAsia="zh-CN"/>
              </w:rPr>
            </w:pPr>
            <w:ins w:id="330" w:author="TL" w:date="2020-11-09T17:28:00Z">
              <w:r w:rsidRPr="00F95B02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44D452D0" w14:textId="77777777" w:rsidR="00EF64F8" w:rsidRPr="00F95B02" w:rsidRDefault="00EF64F8" w:rsidP="00A53E7C">
            <w:pPr>
              <w:pStyle w:val="TAC"/>
              <w:rPr>
                <w:ins w:id="331" w:author="TL" w:date="2020-11-09T17:28:00Z"/>
                <w:rFonts w:cs="Arial"/>
                <w:lang w:eastAsia="zh-CN"/>
              </w:rPr>
            </w:pPr>
            <w:ins w:id="332" w:author="TL" w:date="2020-11-09T17:28:00Z">
              <w:r w:rsidRPr="00F95B02">
                <w:rPr>
                  <w:rFonts w:cs="Arial"/>
                  <w:lang w:eastAsia="zh-CN"/>
                </w:rPr>
                <w:t>G-FR1-A1-</w:t>
              </w:r>
              <w:r>
                <w:rPr>
                  <w:rFonts w:cs="Arial"/>
                  <w:lang w:eastAsia="zh-CN"/>
                </w:rPr>
                <w:t>2</w:t>
              </w:r>
              <w:r w:rsidRPr="00F95B02">
                <w:rPr>
                  <w:rFonts w:eastAsia="DengXian" w:cs="Arial" w:hint="eastAsia"/>
                  <w:lang w:eastAsia="zh-CN"/>
                </w:rPr>
                <w:t>3</w:t>
              </w:r>
              <w:r w:rsidRPr="00F95B02">
                <w:rPr>
                  <w:rFonts w:eastAsia="DengXian" w:cs="Arial"/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659" w:type="dxa"/>
            <w:vAlign w:val="center"/>
          </w:tcPr>
          <w:p w14:paraId="2079DFF7" w14:textId="77777777" w:rsidR="00EF64F8" w:rsidRPr="00F95B02" w:rsidRDefault="00EF64F8" w:rsidP="00A53E7C">
            <w:pPr>
              <w:pStyle w:val="TAC"/>
              <w:rPr>
                <w:ins w:id="333" w:author="TL" w:date="2020-11-09T17:28:00Z"/>
                <w:rFonts w:cs="Arial"/>
                <w:lang w:eastAsia="zh-CN"/>
              </w:rPr>
            </w:pPr>
            <w:ins w:id="334" w:author="TL" w:date="2020-11-09T17:28:00Z">
              <w:r>
                <w:rPr>
                  <w:rFonts w:cs="Arial"/>
                  <w:lang w:eastAsia="zh-CN"/>
                </w:rPr>
                <w:t xml:space="preserve"> -91.0</w:t>
              </w:r>
            </w:ins>
          </w:p>
        </w:tc>
      </w:tr>
      <w:tr w:rsidR="00EF64F8" w:rsidRPr="00F95B02" w14:paraId="6C417BD8" w14:textId="77777777" w:rsidTr="00A53E7C">
        <w:trPr>
          <w:trHeight w:val="284"/>
          <w:jc w:val="center"/>
          <w:ins w:id="335" w:author="TL" w:date="2020-11-09T17:28:00Z"/>
        </w:trPr>
        <w:tc>
          <w:tcPr>
            <w:tcW w:w="2235" w:type="dxa"/>
            <w:vAlign w:val="center"/>
          </w:tcPr>
          <w:p w14:paraId="3739D995" w14:textId="77777777" w:rsidR="00EF64F8" w:rsidRPr="00F95B02" w:rsidRDefault="00EF64F8" w:rsidP="00A53E7C">
            <w:pPr>
              <w:pStyle w:val="TAC"/>
              <w:rPr>
                <w:ins w:id="336" w:author="TL" w:date="2020-11-09T17:28:00Z"/>
                <w:rFonts w:cs="Arial"/>
                <w:lang w:eastAsia="zh-CN"/>
              </w:rPr>
            </w:pPr>
            <w:ins w:id="337" w:author="TL" w:date="2020-11-09T17:28:00Z">
              <w:r w:rsidRPr="00F95B02">
                <w:rPr>
                  <w:rFonts w:cs="Arial"/>
                </w:rPr>
                <w:t xml:space="preserve">20, 25, 30, 40, 50, 60, 70, 80, 90, 100 </w:t>
              </w:r>
            </w:ins>
          </w:p>
        </w:tc>
        <w:tc>
          <w:tcPr>
            <w:tcW w:w="1842" w:type="dxa"/>
          </w:tcPr>
          <w:p w14:paraId="415CFD93" w14:textId="77777777" w:rsidR="00EF64F8" w:rsidRPr="00F95B02" w:rsidRDefault="00EF64F8" w:rsidP="00A53E7C">
            <w:pPr>
              <w:pStyle w:val="TAC"/>
              <w:rPr>
                <w:ins w:id="338" w:author="TL" w:date="2020-11-09T17:28:00Z"/>
                <w:rFonts w:cs="Arial"/>
                <w:lang w:eastAsia="zh-CN"/>
              </w:rPr>
            </w:pPr>
            <w:ins w:id="339" w:author="TL" w:date="2020-11-09T17:28:00Z">
              <w:r w:rsidRPr="00F95B02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2778BF14" w14:textId="77777777" w:rsidR="00EF64F8" w:rsidRPr="00F95B02" w:rsidRDefault="00EF64F8" w:rsidP="00A53E7C">
            <w:pPr>
              <w:pStyle w:val="TAC"/>
              <w:rPr>
                <w:ins w:id="340" w:author="TL" w:date="2020-11-09T17:28:00Z"/>
                <w:rFonts w:cs="Arial"/>
                <w:lang w:eastAsia="zh-CN"/>
              </w:rPr>
            </w:pPr>
            <w:ins w:id="341" w:author="TL" w:date="2020-11-09T17:28:00Z">
              <w:r w:rsidRPr="00F95B02">
                <w:rPr>
                  <w:rFonts w:cs="Arial"/>
                  <w:lang w:eastAsia="zh-CN"/>
                </w:rPr>
                <w:t>G-FR1-A1-</w:t>
              </w:r>
              <w:r>
                <w:rPr>
                  <w:rFonts w:cs="Arial"/>
                  <w:lang w:eastAsia="zh-CN"/>
                </w:rPr>
                <w:t>2</w:t>
              </w:r>
              <w:r w:rsidRPr="00F95B02">
                <w:rPr>
                  <w:rFonts w:eastAsia="DengXian" w:cs="Arial" w:hint="eastAsia"/>
                  <w:lang w:eastAsia="zh-CN"/>
                </w:rPr>
                <w:t>5</w:t>
              </w:r>
              <w:r w:rsidRPr="00F95B02">
                <w:rPr>
                  <w:rFonts w:eastAsia="DengXian" w:cs="Arial"/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659" w:type="dxa"/>
            <w:vAlign w:val="center"/>
          </w:tcPr>
          <w:p w14:paraId="5E473177" w14:textId="77777777" w:rsidR="00EF64F8" w:rsidRPr="00F95B02" w:rsidRDefault="00EF64F8" w:rsidP="00A53E7C">
            <w:pPr>
              <w:pStyle w:val="TAC"/>
              <w:rPr>
                <w:ins w:id="342" w:author="TL" w:date="2020-11-09T17:28:00Z"/>
                <w:rFonts w:cs="Arial"/>
                <w:lang w:eastAsia="zh-CN"/>
              </w:rPr>
            </w:pPr>
            <w:ins w:id="343" w:author="TL" w:date="2020-11-09T17:28:00Z">
              <w:r>
                <w:rPr>
                  <w:rFonts w:cs="Arial"/>
                  <w:lang w:eastAsia="zh-CN"/>
                </w:rPr>
                <w:t xml:space="preserve"> -87.4</w:t>
              </w:r>
            </w:ins>
          </w:p>
        </w:tc>
      </w:tr>
      <w:tr w:rsidR="00EF64F8" w:rsidRPr="00F95B02" w14:paraId="3D6E9127" w14:textId="77777777" w:rsidTr="00A53E7C">
        <w:trPr>
          <w:trHeight w:val="284"/>
          <w:jc w:val="center"/>
          <w:ins w:id="344" w:author="TL" w:date="2020-11-09T17:28:00Z"/>
        </w:trPr>
        <w:tc>
          <w:tcPr>
            <w:tcW w:w="2235" w:type="dxa"/>
            <w:vAlign w:val="center"/>
          </w:tcPr>
          <w:p w14:paraId="2738F09A" w14:textId="77777777" w:rsidR="00EF64F8" w:rsidRPr="00F95B02" w:rsidRDefault="00EF64F8" w:rsidP="00A53E7C">
            <w:pPr>
              <w:pStyle w:val="TAC"/>
              <w:rPr>
                <w:ins w:id="345" w:author="TL" w:date="2020-11-09T17:28:00Z"/>
                <w:rFonts w:cs="Arial"/>
                <w:lang w:eastAsia="zh-CN"/>
              </w:rPr>
            </w:pPr>
            <w:ins w:id="346" w:author="TL" w:date="2020-11-09T17:28:00Z">
              <w:r w:rsidRPr="00F95B02">
                <w:rPr>
                  <w:rFonts w:cs="Arial"/>
                </w:rPr>
                <w:t xml:space="preserve">20, 25, 30, 40, 50, 60, 70, 80, 90, 100 </w:t>
              </w:r>
            </w:ins>
          </w:p>
        </w:tc>
        <w:tc>
          <w:tcPr>
            <w:tcW w:w="1842" w:type="dxa"/>
          </w:tcPr>
          <w:p w14:paraId="4E730369" w14:textId="77777777" w:rsidR="00EF64F8" w:rsidRPr="00F95B02" w:rsidRDefault="00EF64F8" w:rsidP="00A53E7C">
            <w:pPr>
              <w:pStyle w:val="TAC"/>
              <w:rPr>
                <w:ins w:id="347" w:author="TL" w:date="2020-11-09T17:28:00Z"/>
                <w:rFonts w:cs="Arial"/>
                <w:lang w:eastAsia="zh-CN"/>
              </w:rPr>
            </w:pPr>
            <w:ins w:id="348" w:author="TL" w:date="2020-11-09T17:28:00Z">
              <w:r w:rsidRPr="00F95B02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2D56A737" w14:textId="77777777" w:rsidR="00EF64F8" w:rsidRPr="00F95B02" w:rsidRDefault="00EF64F8" w:rsidP="00A53E7C">
            <w:pPr>
              <w:pStyle w:val="TAC"/>
              <w:rPr>
                <w:ins w:id="349" w:author="TL" w:date="2020-11-09T17:28:00Z"/>
                <w:rFonts w:cs="Arial"/>
                <w:lang w:eastAsia="zh-CN"/>
              </w:rPr>
            </w:pPr>
            <w:ins w:id="350" w:author="TL" w:date="2020-11-09T17:28:00Z">
              <w:r w:rsidRPr="00F95B02">
                <w:rPr>
                  <w:rFonts w:cs="Arial"/>
                  <w:lang w:eastAsia="zh-CN"/>
                </w:rPr>
                <w:t>G-FR1-A1-</w:t>
              </w:r>
              <w:r>
                <w:rPr>
                  <w:rFonts w:cs="Arial"/>
                  <w:lang w:eastAsia="zh-CN"/>
                </w:rPr>
                <w:t>2</w:t>
              </w:r>
              <w:r w:rsidRPr="00F95B02">
                <w:rPr>
                  <w:rFonts w:eastAsia="DengXian" w:cs="Arial" w:hint="eastAsia"/>
                  <w:lang w:eastAsia="zh-CN"/>
                </w:rPr>
                <w:t>6</w:t>
              </w:r>
              <w:r w:rsidRPr="00F95B02">
                <w:rPr>
                  <w:rFonts w:eastAsia="DengXian" w:cs="Arial"/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659" w:type="dxa"/>
            <w:vAlign w:val="center"/>
          </w:tcPr>
          <w:p w14:paraId="7059BB2D" w14:textId="77777777" w:rsidR="00EF64F8" w:rsidRPr="00F95B02" w:rsidRDefault="00EF64F8" w:rsidP="00A53E7C">
            <w:pPr>
              <w:pStyle w:val="TAC"/>
              <w:rPr>
                <w:ins w:id="351" w:author="TL" w:date="2020-11-09T17:28:00Z"/>
                <w:rFonts w:cs="Arial"/>
                <w:lang w:eastAsia="zh-CN"/>
              </w:rPr>
            </w:pPr>
            <w:ins w:id="352" w:author="TL" w:date="2020-11-09T17:28:00Z">
              <w:r>
                <w:rPr>
                  <w:rFonts w:cs="Arial"/>
                  <w:lang w:eastAsia="zh-CN"/>
                </w:rPr>
                <w:t xml:space="preserve"> -87.6</w:t>
              </w:r>
            </w:ins>
          </w:p>
        </w:tc>
      </w:tr>
      <w:tr w:rsidR="00EF64F8" w:rsidRPr="00F95B02" w14:paraId="42D02505" w14:textId="77777777" w:rsidTr="00A53E7C">
        <w:trPr>
          <w:trHeight w:val="284"/>
          <w:jc w:val="center"/>
          <w:ins w:id="353" w:author="TL" w:date="2020-11-09T17:28:00Z"/>
        </w:trPr>
        <w:tc>
          <w:tcPr>
            <w:tcW w:w="9855" w:type="dxa"/>
            <w:gridSpan w:val="4"/>
            <w:vAlign w:val="center"/>
          </w:tcPr>
          <w:p w14:paraId="55C35CE8" w14:textId="77777777" w:rsidR="00EF64F8" w:rsidRPr="00F95B02" w:rsidRDefault="00EF64F8" w:rsidP="00A53E7C">
            <w:pPr>
              <w:pStyle w:val="TAN"/>
              <w:rPr>
                <w:ins w:id="354" w:author="TL" w:date="2020-11-09T17:28:00Z"/>
                <w:lang w:eastAsia="zh-CN"/>
              </w:rPr>
            </w:pPr>
            <w:ins w:id="355" w:author="TL" w:date="2020-11-09T17:28:00Z">
              <w:r w:rsidRPr="00F95B02">
                <w:t>NOTE 1:</w:t>
              </w:r>
              <w:r w:rsidRPr="00F95B02">
                <w:tab/>
                <w:t>P</w:t>
              </w:r>
              <w:r w:rsidRPr="00F95B02">
                <w:rPr>
                  <w:vertAlign w:val="subscript"/>
                </w:rPr>
                <w:t>REFSENS</w:t>
              </w:r>
              <w:r w:rsidRPr="00F95B02"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  </w:r>
              <w:r>
                <w:rPr>
                  <w:i/>
                </w:rPr>
                <w:t>IAB-MT</w:t>
              </w:r>
              <w:r w:rsidRPr="00F95B02">
                <w:rPr>
                  <w:i/>
                </w:rPr>
                <w:t xml:space="preserve"> channel bandwidth</w:t>
              </w:r>
              <w:r w:rsidRPr="00F95B02">
                <w:t>.</w:t>
              </w:r>
            </w:ins>
          </w:p>
        </w:tc>
      </w:tr>
    </w:tbl>
    <w:p w14:paraId="41F8F0BE" w14:textId="77777777" w:rsidR="007349F1" w:rsidRPr="00047716" w:rsidRDefault="007349F1" w:rsidP="007349F1"/>
    <w:p w14:paraId="063874C8" w14:textId="77777777" w:rsidR="007349F1" w:rsidRDefault="007349F1" w:rsidP="007349F1">
      <w:pPr>
        <w:pStyle w:val="Heading2"/>
        <w:rPr>
          <w:lang w:eastAsia="zh-CN"/>
        </w:rPr>
      </w:pPr>
      <w:bookmarkStart w:id="356" w:name="_Toc53185393"/>
      <w:bookmarkStart w:id="357" w:name="_Toc53185769"/>
      <w:r w:rsidRPr="007E346D">
        <w:t>7.3</w:t>
      </w:r>
      <w:r w:rsidRPr="007E346D">
        <w:tab/>
        <w:t>Dynamic range</w:t>
      </w:r>
      <w:bookmarkEnd w:id="41"/>
      <w:bookmarkEnd w:id="42"/>
      <w:bookmarkEnd w:id="356"/>
      <w:bookmarkEnd w:id="357"/>
    </w:p>
    <w:p w14:paraId="3EE4C245" w14:textId="77777777" w:rsidR="007349F1" w:rsidRPr="00F52FCE" w:rsidRDefault="007349F1" w:rsidP="007349F1">
      <w:pPr>
        <w:rPr>
          <w:lang w:eastAsia="zh-CN"/>
        </w:rPr>
      </w:pPr>
    </w:p>
    <w:p w14:paraId="68FDB1F2" w14:textId="77777777" w:rsidR="007349F1" w:rsidRDefault="007349F1" w:rsidP="007349F1">
      <w:pPr>
        <w:pStyle w:val="Heading3"/>
      </w:pPr>
      <w:bookmarkStart w:id="358" w:name="_Toc53185394"/>
      <w:bookmarkStart w:id="359" w:name="_Toc53185770"/>
      <w:bookmarkStart w:id="360" w:name="_Toc13080243"/>
      <w:bookmarkStart w:id="361" w:name="_Toc18916175"/>
      <w:r>
        <w:t>7.3.1</w:t>
      </w:r>
      <w:r>
        <w:tab/>
        <w:t>IAB-DU dynamic range</w:t>
      </w:r>
      <w:bookmarkEnd w:id="358"/>
      <w:bookmarkEnd w:id="359"/>
      <w:r>
        <w:t xml:space="preserve"> </w:t>
      </w:r>
    </w:p>
    <w:p w14:paraId="67A08BCB" w14:textId="77777777" w:rsidR="007349F1" w:rsidRPr="00E26D09" w:rsidRDefault="007349F1" w:rsidP="007349F1">
      <w:pPr>
        <w:pStyle w:val="Heading4"/>
      </w:pPr>
      <w:bookmarkStart w:id="362" w:name="_Toc21127531"/>
      <w:bookmarkStart w:id="363" w:name="_Toc29811740"/>
      <w:bookmarkStart w:id="364" w:name="_Toc53185395"/>
      <w:bookmarkStart w:id="365" w:name="_Toc53185771"/>
      <w:r w:rsidRPr="00E26D09">
        <w:t>7.3.1</w:t>
      </w:r>
      <w:r>
        <w:t>.1</w:t>
      </w:r>
      <w:r w:rsidRPr="00E26D09">
        <w:tab/>
        <w:t>General</w:t>
      </w:r>
      <w:bookmarkEnd w:id="362"/>
      <w:bookmarkEnd w:id="363"/>
      <w:bookmarkEnd w:id="364"/>
      <w:bookmarkEnd w:id="365"/>
    </w:p>
    <w:p w14:paraId="151FE6C1" w14:textId="728A0C43" w:rsidR="007349F1" w:rsidRPr="00E26D09" w:rsidRDefault="007349F1" w:rsidP="007349F1">
      <w:r w:rsidRPr="00E26D09">
        <w:t xml:space="preserve">The dynamic range is specified as a measure of the capability of the receiver to receive a wanted signal in the presence of an interfering signal </w:t>
      </w:r>
      <w:bookmarkStart w:id="366" w:name="_Hlk508114964"/>
      <w:r w:rsidRPr="00E26D09">
        <w:t xml:space="preserve">at the </w:t>
      </w:r>
      <w:del w:id="367" w:author="TL" w:date="2020-10-22T20:12:00Z">
        <w:r w:rsidRPr="00E26D09" w:rsidDel="00765EE5">
          <w:rPr>
            <w:i/>
            <w:iCs/>
          </w:rPr>
          <w:delText>antenna connector</w:delText>
        </w:r>
        <w:r w:rsidRPr="00E26D09" w:rsidDel="00765EE5">
          <w:rPr>
            <w:lang w:val="en-US" w:eastAsia="zh-CN"/>
          </w:rPr>
          <w:delText xml:space="preserve"> </w:delText>
        </w:r>
        <w:r w:rsidRPr="00E26D09" w:rsidDel="00765EE5">
          <w:rPr>
            <w:rFonts w:eastAsia="??"/>
          </w:rPr>
          <w:delText xml:space="preserve">for </w:delText>
        </w:r>
        <w:r w:rsidDel="00765EE5">
          <w:rPr>
            <w:rFonts w:eastAsia="??"/>
            <w:i/>
          </w:rPr>
          <w:delText>IAB-DU</w:delText>
        </w:r>
        <w:r w:rsidRPr="00E26D09" w:rsidDel="00765EE5">
          <w:rPr>
            <w:rFonts w:eastAsia="??"/>
            <w:i/>
          </w:rPr>
          <w:delText xml:space="preserve"> type 1-C</w:delText>
        </w:r>
        <w:r w:rsidRPr="00E26D09" w:rsidDel="00765EE5">
          <w:rPr>
            <w:rFonts w:eastAsia="SimSun"/>
            <w:lang w:val="en-US" w:eastAsia="zh-CN"/>
          </w:rPr>
          <w:delText xml:space="preserve"> </w:delText>
        </w:r>
        <w:r w:rsidRPr="00E26D09" w:rsidDel="00765EE5">
          <w:rPr>
            <w:lang w:val="en-US" w:eastAsia="zh-CN"/>
          </w:rPr>
          <w:delText xml:space="preserve">or </w:delText>
        </w:r>
      </w:del>
      <w:r w:rsidRPr="00E26D09">
        <w:rPr>
          <w:i/>
        </w:rPr>
        <w:t>TAB connector</w:t>
      </w:r>
      <w:r w:rsidRPr="00E26D09">
        <w:rPr>
          <w:i/>
          <w:lang w:val="en-US" w:eastAsia="zh-CN"/>
        </w:rPr>
        <w:t xml:space="preserve"> </w:t>
      </w:r>
      <w:r w:rsidRPr="00E26D09">
        <w:rPr>
          <w:rFonts w:eastAsia="??"/>
        </w:rPr>
        <w:t xml:space="preserve">for </w:t>
      </w:r>
      <w:r>
        <w:rPr>
          <w:rFonts w:eastAsia="??"/>
          <w:i/>
        </w:rPr>
        <w:t>IAB-DU</w:t>
      </w:r>
      <w:r w:rsidRPr="00E26D09">
        <w:rPr>
          <w:rFonts w:eastAsia="??"/>
          <w:i/>
        </w:rPr>
        <w:t xml:space="preserve"> type 1-</w:t>
      </w:r>
      <w:r w:rsidRPr="00E26D09">
        <w:rPr>
          <w:rFonts w:eastAsia="SimSun"/>
          <w:i/>
          <w:lang w:val="en-US" w:eastAsia="zh-CN"/>
        </w:rPr>
        <w:t>H</w:t>
      </w:r>
      <w:bookmarkEnd w:id="366"/>
      <w:r w:rsidRPr="00E26D09">
        <w:rPr>
          <w:rFonts w:eastAsia="SimSun"/>
          <w:i/>
          <w:lang w:val="en-US" w:eastAsia="zh-CN"/>
        </w:rPr>
        <w:t xml:space="preserve"> </w:t>
      </w:r>
      <w:r w:rsidRPr="00E26D09">
        <w:t xml:space="preserve">inside the received </w:t>
      </w:r>
      <w:del w:id="368" w:author="TL" w:date="2020-10-22T20:12:00Z">
        <w:r w:rsidDel="00765EE5">
          <w:rPr>
            <w:i/>
          </w:rPr>
          <w:delText>[</w:delText>
        </w:r>
      </w:del>
      <w:r>
        <w:rPr>
          <w:i/>
        </w:rPr>
        <w:t>IAB-DU</w:t>
      </w:r>
      <w:del w:id="369" w:author="TL" w:date="2020-10-22T20:12:00Z">
        <w:r w:rsidDel="00765EE5">
          <w:rPr>
            <w:i/>
          </w:rPr>
          <w:delText>]</w:delText>
        </w:r>
      </w:del>
      <w:r w:rsidRPr="00E26D09">
        <w:rPr>
          <w:i/>
        </w:rPr>
        <w:t xml:space="preserve"> channel bandwidth</w:t>
      </w:r>
      <w:r w:rsidRPr="00E26D09">
        <w:t>. In this condition, a throughput requirement shall be met for a specified reference measurement channel. The interfering signal for the dynamic range requirement is an AWGN signal.</w:t>
      </w:r>
    </w:p>
    <w:p w14:paraId="03E44532" w14:textId="77777777" w:rsidR="007349F1" w:rsidRPr="00E26D09" w:rsidRDefault="007349F1" w:rsidP="007349F1">
      <w:pPr>
        <w:pStyle w:val="Heading4"/>
      </w:pPr>
      <w:bookmarkStart w:id="370" w:name="_Toc21127532"/>
      <w:bookmarkStart w:id="371" w:name="_Toc29811741"/>
      <w:bookmarkStart w:id="372" w:name="_Toc53185396"/>
      <w:bookmarkStart w:id="373" w:name="_Toc53185772"/>
      <w:r w:rsidRPr="00E26D09">
        <w:t>7.3.</w:t>
      </w:r>
      <w:r>
        <w:t>1.</w:t>
      </w:r>
      <w:r w:rsidRPr="00E26D09">
        <w:t>2</w:t>
      </w:r>
      <w:r w:rsidRPr="00E26D09">
        <w:tab/>
        <w:t xml:space="preserve">Minimum requirement for </w:t>
      </w:r>
      <w:r>
        <w:rPr>
          <w:i/>
        </w:rPr>
        <w:t>IAB-DU</w:t>
      </w:r>
      <w:r w:rsidRPr="00E26D09">
        <w:rPr>
          <w:i/>
        </w:rPr>
        <w:t xml:space="preserve"> type 1-H</w:t>
      </w:r>
      <w:bookmarkEnd w:id="370"/>
      <w:bookmarkEnd w:id="371"/>
      <w:bookmarkEnd w:id="372"/>
      <w:bookmarkEnd w:id="373"/>
    </w:p>
    <w:p w14:paraId="673F42CA" w14:textId="35055190" w:rsidR="007349F1" w:rsidRDefault="007349F1" w:rsidP="007349F1">
      <w:r w:rsidRPr="00E26D09">
        <w:t>T</w:t>
      </w:r>
      <w:r>
        <w:t>he wide area IAB-DU dynamic range</w:t>
      </w:r>
      <w:r w:rsidRPr="00E26D09">
        <w:t xml:space="preserve"> is specified the same as the </w:t>
      </w:r>
      <w:r>
        <w:t>wide area BS dynamic</w:t>
      </w:r>
      <w:r w:rsidRPr="00E26D09">
        <w:t xml:space="preserve"> requirement for </w:t>
      </w:r>
      <w:r>
        <w:t>BS</w:t>
      </w:r>
      <w:r w:rsidRPr="00E26D09">
        <w:rPr>
          <w:i/>
        </w:rPr>
        <w:t xml:space="preserve"> type 1-H</w:t>
      </w:r>
      <w:r w:rsidRPr="00E26D09">
        <w:t xml:space="preserve"> </w:t>
      </w:r>
      <w:r>
        <w:t>in TS 38.104</w:t>
      </w:r>
      <w:ins w:id="374" w:author="TL" w:date="2020-10-22T20:12:00Z">
        <w:r w:rsidR="00765EE5">
          <w:t xml:space="preserve"> </w:t>
        </w:r>
      </w:ins>
      <w:del w:id="375" w:author="TL" w:date="2020-10-22T20:12:00Z">
        <w:r w:rsidDel="00765EE5">
          <w:delText>x</w:delText>
        </w:r>
      </w:del>
      <w:r>
        <w:t xml:space="preserve">[2], subclause 7.3.2,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p w14:paraId="00F21EFF" w14:textId="2816D875" w:rsidR="007349F1" w:rsidRDefault="007349F1" w:rsidP="007349F1">
      <w:r w:rsidRPr="00E26D09">
        <w:t>T</w:t>
      </w:r>
      <w:r>
        <w:t>he medium range IAB-DU dynamic range</w:t>
      </w:r>
      <w:r w:rsidRPr="00E26D09">
        <w:t xml:space="preserve"> is specified the same as the </w:t>
      </w:r>
      <w:r>
        <w:t xml:space="preserve">medium range BS dynamic range </w:t>
      </w:r>
      <w:r w:rsidRPr="00E26D09">
        <w:t xml:space="preserve">requirement for </w:t>
      </w:r>
      <w:r>
        <w:t>BS</w:t>
      </w:r>
      <w:r w:rsidRPr="00E26D09">
        <w:rPr>
          <w:i/>
        </w:rPr>
        <w:t xml:space="preserve"> type 1-H</w:t>
      </w:r>
      <w:r w:rsidRPr="00E26D09">
        <w:t xml:space="preserve"> </w:t>
      </w:r>
      <w:r>
        <w:t>in TS 38.104</w:t>
      </w:r>
      <w:ins w:id="376" w:author="TL" w:date="2020-10-22T20:13:00Z">
        <w:r w:rsidR="00765EE5">
          <w:t xml:space="preserve"> </w:t>
        </w:r>
      </w:ins>
      <w:del w:id="377" w:author="TL" w:date="2020-10-22T20:13:00Z">
        <w:r w:rsidDel="00765EE5">
          <w:delText>x</w:delText>
        </w:r>
      </w:del>
      <w:r>
        <w:t xml:space="preserve">[2], subclause 7.3.2,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p w14:paraId="639BC76B" w14:textId="0F7ABD80" w:rsidR="007349F1" w:rsidRDefault="007349F1" w:rsidP="007349F1">
      <w:r w:rsidRPr="00E26D09">
        <w:t>T</w:t>
      </w:r>
      <w:r>
        <w:t>he local area IAB-DU dynamic range</w:t>
      </w:r>
      <w:r w:rsidRPr="00E26D09">
        <w:t xml:space="preserve"> is specified the same as the </w:t>
      </w:r>
      <w:r>
        <w:t>local area BS dynamic range</w:t>
      </w:r>
      <w:r w:rsidRPr="00E26D09">
        <w:t xml:space="preserve"> requirement for </w:t>
      </w:r>
      <w:r>
        <w:t>BS</w:t>
      </w:r>
      <w:r w:rsidRPr="00E26D09">
        <w:rPr>
          <w:i/>
        </w:rPr>
        <w:t xml:space="preserve"> type 1-H</w:t>
      </w:r>
      <w:r w:rsidRPr="00E26D09">
        <w:t xml:space="preserve"> </w:t>
      </w:r>
      <w:r>
        <w:t>in TS 38.104</w:t>
      </w:r>
      <w:ins w:id="378" w:author="TL" w:date="2020-10-22T20:13:00Z">
        <w:r w:rsidR="00765EE5">
          <w:t xml:space="preserve"> </w:t>
        </w:r>
      </w:ins>
      <w:del w:id="379" w:author="TL" w:date="2020-10-22T20:13:00Z">
        <w:r w:rsidDel="00765EE5">
          <w:delText>x</w:delText>
        </w:r>
      </w:del>
      <w:r>
        <w:t xml:space="preserve">[2], subclause 7.3.2,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p w14:paraId="6A3E4935" w14:textId="77777777" w:rsidR="007349F1" w:rsidRPr="00E26D09" w:rsidRDefault="007349F1" w:rsidP="007349F1">
      <w:r>
        <w:t>Referenced requirements applying to NB IoT are not applicable to the IAB-DU</w:t>
      </w:r>
    </w:p>
    <w:p w14:paraId="728B6CCA" w14:textId="77777777" w:rsidR="007349F1" w:rsidRPr="00047716" w:rsidRDefault="007349F1" w:rsidP="007349F1"/>
    <w:p w14:paraId="6A5D3408" w14:textId="549893EA" w:rsidR="00185039" w:rsidRPr="007349F1" w:rsidRDefault="007349F1" w:rsidP="007349F1">
      <w:pPr>
        <w:pStyle w:val="Heading2"/>
      </w:pPr>
      <w:bookmarkStart w:id="380" w:name="_Toc53185397"/>
      <w:bookmarkStart w:id="381" w:name="_Toc53185773"/>
      <w:r w:rsidRPr="007E346D">
        <w:t>7.4</w:t>
      </w:r>
      <w:r w:rsidRPr="007E346D">
        <w:tab/>
        <w:t>In-band selectivity and blocking</w:t>
      </w:r>
      <w:bookmarkEnd w:id="360"/>
      <w:bookmarkEnd w:id="361"/>
      <w:bookmarkEnd w:id="380"/>
      <w:bookmarkEnd w:id="381"/>
    </w:p>
    <w:p w14:paraId="370279AB" w14:textId="14A1FD7C" w:rsidR="00EF5174" w:rsidRDefault="00EF5174" w:rsidP="00EF5174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 omitted]</w:t>
      </w:r>
    </w:p>
    <w:p w14:paraId="17A8CC6E" w14:textId="77777777" w:rsidR="007349F1" w:rsidRDefault="007349F1" w:rsidP="007349F1">
      <w:pPr>
        <w:pStyle w:val="Heading3"/>
      </w:pPr>
      <w:bookmarkStart w:id="382" w:name="_Toc53185541"/>
      <w:bookmarkStart w:id="383" w:name="_Toc53185917"/>
      <w:r>
        <w:t>10.3.3 IAB-MT OTA reference sensitivity level</w:t>
      </w:r>
      <w:bookmarkEnd w:id="382"/>
      <w:bookmarkEnd w:id="383"/>
    </w:p>
    <w:p w14:paraId="41B74D63" w14:textId="77777777" w:rsidR="007349F1" w:rsidRPr="00E26D09" w:rsidRDefault="007349F1" w:rsidP="007349F1">
      <w:pPr>
        <w:pStyle w:val="Heading4"/>
      </w:pPr>
      <w:bookmarkStart w:id="384" w:name="_Toc53185542"/>
      <w:bookmarkStart w:id="385" w:name="_Toc53185918"/>
      <w:r w:rsidRPr="00E26D09">
        <w:t>10.3.</w:t>
      </w:r>
      <w:r>
        <w:t>3.1</w:t>
      </w:r>
      <w:r w:rsidRPr="00E26D09">
        <w:tab/>
        <w:t xml:space="preserve">Minimum requirement for </w:t>
      </w:r>
      <w:r>
        <w:rPr>
          <w:i/>
        </w:rPr>
        <w:t>IAB-MT type</w:t>
      </w:r>
      <w:r w:rsidRPr="00E26D09">
        <w:rPr>
          <w:i/>
        </w:rPr>
        <w:t xml:space="preserve"> 1-O</w:t>
      </w:r>
      <w:bookmarkEnd w:id="384"/>
      <w:bookmarkEnd w:id="385"/>
    </w:p>
    <w:p w14:paraId="30209600" w14:textId="77777777" w:rsidR="007349F1" w:rsidRPr="00F415B8" w:rsidRDefault="007349F1" w:rsidP="007349F1">
      <w:r w:rsidRPr="00F95B02">
        <w:t xml:space="preserve">The OTA REFSENS requirement is a </w:t>
      </w:r>
      <w:r w:rsidRPr="00F95B02">
        <w:rPr>
          <w:i/>
        </w:rPr>
        <w:t>directional requirement</w:t>
      </w:r>
      <w:r w:rsidRPr="00F95B02">
        <w:t xml:space="preserve"> and is intended to ensure the minimum OTA reference sensitivity level for a declared </w:t>
      </w:r>
      <w:r w:rsidRPr="00F95B02">
        <w:rPr>
          <w:i/>
        </w:rPr>
        <w:t>OTA REFSENS RoAoA</w:t>
      </w:r>
      <w:r w:rsidRPr="00F95B02">
        <w:t>. The OTA reference sensitivity power level EIS</w:t>
      </w:r>
      <w:r w:rsidRPr="00F95B02">
        <w:rPr>
          <w:vertAlign w:val="subscript"/>
        </w:rPr>
        <w:t>REFSENS</w:t>
      </w:r>
      <w:r w:rsidRPr="00F95B02">
        <w:t xml:space="preserve"> is the minimum mean power received at the RIB at which a reference performance requirement shall be met for a specified reference measurement channel.</w:t>
      </w:r>
    </w:p>
    <w:p w14:paraId="6D2738F7" w14:textId="77777777" w:rsidR="007349F1" w:rsidRDefault="007349F1" w:rsidP="007349F1">
      <w:pPr>
        <w:rPr>
          <w:color w:val="0000FF"/>
        </w:rPr>
      </w:pPr>
    </w:p>
    <w:p w14:paraId="14C15A10" w14:textId="77777777" w:rsidR="007349F1" w:rsidRPr="00E26D09" w:rsidRDefault="007349F1" w:rsidP="007349F1">
      <w:pPr>
        <w:pStyle w:val="Heading4"/>
      </w:pPr>
      <w:bookmarkStart w:id="386" w:name="_Toc53185543"/>
      <w:bookmarkStart w:id="387" w:name="_Toc53185919"/>
      <w:r w:rsidRPr="00E26D09">
        <w:lastRenderedPageBreak/>
        <w:t>10.3.</w:t>
      </w:r>
      <w:r>
        <w:t>3.2</w:t>
      </w:r>
      <w:r w:rsidRPr="00E26D09">
        <w:tab/>
        <w:t xml:space="preserve">Minimum requirement for </w:t>
      </w:r>
      <w:r>
        <w:rPr>
          <w:i/>
        </w:rPr>
        <w:t>IAB-MT type</w:t>
      </w:r>
      <w:r w:rsidRPr="00E26D09">
        <w:rPr>
          <w:i/>
        </w:rPr>
        <w:t xml:space="preserve"> 1-O</w:t>
      </w:r>
      <w:bookmarkEnd w:id="386"/>
      <w:bookmarkEnd w:id="387"/>
    </w:p>
    <w:p w14:paraId="58A8D4E1" w14:textId="77777777" w:rsidR="007349F1" w:rsidRPr="00F95B02" w:rsidRDefault="007349F1" w:rsidP="007349F1">
      <w:r w:rsidRPr="00F95B02">
        <w:t xml:space="preserve">The throughput shall be </w:t>
      </w:r>
      <w:r w:rsidRPr="00F95B02">
        <w:rPr>
          <w:rFonts w:hint="eastAsia"/>
        </w:rPr>
        <w:t>≥</w:t>
      </w:r>
      <w:r w:rsidRPr="00F95B02">
        <w:t xml:space="preserve"> 95% of the maximum throughput of the reference measurement channel as specified in the corresponding table and annex A.1 when the OTA test signal is at the corresponding </w:t>
      </w:r>
      <w:r w:rsidRPr="00F95B02">
        <w:rPr>
          <w:lang w:eastAsia="zh-CN"/>
        </w:rPr>
        <w:t>EIS</w:t>
      </w:r>
      <w:r w:rsidRPr="00F95B02">
        <w:rPr>
          <w:vertAlign w:val="subscript"/>
          <w:lang w:eastAsia="zh-CN"/>
        </w:rPr>
        <w:t>REFSENS</w:t>
      </w:r>
      <w:r w:rsidRPr="00F95B02">
        <w:t xml:space="preserve"> level and arrives from any direction within the </w:t>
      </w:r>
      <w:r w:rsidRPr="00F95B02">
        <w:rPr>
          <w:i/>
        </w:rPr>
        <w:t>OTA REFSENS RoAoA.</w:t>
      </w:r>
    </w:p>
    <w:p w14:paraId="5FFB9700" w14:textId="77777777" w:rsidR="007349F1" w:rsidRPr="00F95B02" w:rsidRDefault="007349F1" w:rsidP="007349F1">
      <w:pPr>
        <w:pStyle w:val="TH"/>
      </w:pPr>
      <w:r w:rsidRPr="00F95B02">
        <w:t>Table 10.3.</w:t>
      </w:r>
      <w:r>
        <w:t>3.</w:t>
      </w:r>
      <w:r w:rsidRPr="00F95B02">
        <w:t xml:space="preserve">2-1: </w:t>
      </w:r>
      <w:r w:rsidRPr="00F95B02">
        <w:rPr>
          <w:lang w:eastAsia="zh-CN"/>
        </w:rPr>
        <w:t xml:space="preserve">Wide Area </w:t>
      </w:r>
      <w:r>
        <w:t>IAB-MT</w:t>
      </w:r>
      <w:r w:rsidRPr="00F95B02">
        <w:t xml:space="preserve"> </w:t>
      </w:r>
      <w:r>
        <w:t xml:space="preserve">type 1-O </w:t>
      </w:r>
      <w:r w:rsidRPr="00F95B02">
        <w:t>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802"/>
        <w:gridCol w:w="3045"/>
        <w:gridCol w:w="2594"/>
      </w:tblGrid>
      <w:tr w:rsidR="007349F1" w:rsidRPr="00F95B02" w14:paraId="3D5B26A2" w14:textId="77777777" w:rsidTr="00A10457">
        <w:trPr>
          <w:jc w:val="center"/>
        </w:trPr>
        <w:tc>
          <w:tcPr>
            <w:tcW w:w="2188" w:type="dxa"/>
            <w:shd w:val="clear" w:color="auto" w:fill="auto"/>
            <w:vAlign w:val="center"/>
          </w:tcPr>
          <w:p w14:paraId="51DCBDFB" w14:textId="77777777" w:rsidR="007349F1" w:rsidRPr="00F95B02" w:rsidRDefault="007349F1" w:rsidP="00A10457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IAB-MT</w:t>
            </w:r>
            <w:r w:rsidRPr="00F95B02">
              <w:rPr>
                <w:rFonts w:cs="Arial"/>
                <w:i/>
                <w:lang w:val="it-IT"/>
              </w:rPr>
              <w:t xml:space="preserve"> channel bandwidth</w:t>
            </w:r>
            <w:r w:rsidRPr="00F95B02"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02" w:type="dxa"/>
          </w:tcPr>
          <w:p w14:paraId="1C711E01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046" w:type="dxa"/>
          </w:tcPr>
          <w:p w14:paraId="3A98BB58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595" w:type="dxa"/>
            <w:vAlign w:val="center"/>
          </w:tcPr>
          <w:p w14:paraId="1057F48A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OTA reference sensitivity level, </w:t>
            </w:r>
            <w:r w:rsidRPr="00F95B02">
              <w:rPr>
                <w:lang w:eastAsia="zh-CN"/>
              </w:rPr>
              <w:t>EIS</w:t>
            </w:r>
            <w:r w:rsidRPr="00F95B02">
              <w:rPr>
                <w:vertAlign w:val="subscript"/>
                <w:lang w:eastAsia="zh-CN"/>
              </w:rPr>
              <w:t>REFSENS</w:t>
            </w:r>
          </w:p>
          <w:p w14:paraId="194D163F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(dBm)</w:t>
            </w:r>
          </w:p>
        </w:tc>
      </w:tr>
      <w:tr w:rsidR="007349F1" w:rsidRPr="00F95B02" w14:paraId="0B7ECA8E" w14:textId="77777777" w:rsidTr="00A10457">
        <w:trPr>
          <w:trHeight w:val="284"/>
          <w:jc w:val="center"/>
        </w:trPr>
        <w:tc>
          <w:tcPr>
            <w:tcW w:w="2188" w:type="dxa"/>
            <w:vAlign w:val="center"/>
          </w:tcPr>
          <w:p w14:paraId="6CE5F415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10, 15 </w:t>
            </w:r>
          </w:p>
        </w:tc>
        <w:tc>
          <w:tcPr>
            <w:tcW w:w="1802" w:type="dxa"/>
            <w:vAlign w:val="center"/>
          </w:tcPr>
          <w:p w14:paraId="4CD1C4A9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046" w:type="dxa"/>
            <w:vAlign w:val="center"/>
          </w:tcPr>
          <w:p w14:paraId="26726B20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2595" w:type="dxa"/>
            <w:vAlign w:val="center"/>
          </w:tcPr>
          <w:p w14:paraId="0E847B67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-102.0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3B68D52E" w14:textId="77777777" w:rsidTr="00A10457">
        <w:trPr>
          <w:trHeight w:val="284"/>
          <w:jc w:val="center"/>
        </w:trPr>
        <w:tc>
          <w:tcPr>
            <w:tcW w:w="2188" w:type="dxa"/>
            <w:vAlign w:val="center"/>
          </w:tcPr>
          <w:p w14:paraId="1A2D5C8A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10, 15</w:t>
            </w:r>
          </w:p>
        </w:tc>
        <w:tc>
          <w:tcPr>
            <w:tcW w:w="1802" w:type="dxa"/>
            <w:vAlign w:val="center"/>
          </w:tcPr>
          <w:p w14:paraId="5943E163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046" w:type="dxa"/>
            <w:vAlign w:val="center"/>
          </w:tcPr>
          <w:p w14:paraId="1C2A8934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3</w:t>
            </w:r>
          </w:p>
        </w:tc>
        <w:tc>
          <w:tcPr>
            <w:tcW w:w="2595" w:type="dxa"/>
            <w:vAlign w:val="center"/>
          </w:tcPr>
          <w:p w14:paraId="26DE5B7F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-99.0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4633AE29" w14:textId="77777777" w:rsidTr="00A10457">
        <w:trPr>
          <w:trHeight w:val="284"/>
          <w:jc w:val="center"/>
        </w:trPr>
        <w:tc>
          <w:tcPr>
            <w:tcW w:w="2188" w:type="dxa"/>
            <w:vAlign w:val="center"/>
          </w:tcPr>
          <w:p w14:paraId="3FC70879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02" w:type="dxa"/>
            <w:vAlign w:val="center"/>
          </w:tcPr>
          <w:p w14:paraId="519CDDBA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046" w:type="dxa"/>
            <w:vAlign w:val="center"/>
          </w:tcPr>
          <w:p w14:paraId="09F30543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5</w:t>
            </w:r>
          </w:p>
        </w:tc>
        <w:tc>
          <w:tcPr>
            <w:tcW w:w="2595" w:type="dxa"/>
            <w:vAlign w:val="center"/>
          </w:tcPr>
          <w:p w14:paraId="4B1D82E7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-95.4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52717219" w14:textId="77777777" w:rsidTr="00A10457">
        <w:trPr>
          <w:trHeight w:val="284"/>
          <w:jc w:val="center"/>
        </w:trPr>
        <w:tc>
          <w:tcPr>
            <w:tcW w:w="2188" w:type="dxa"/>
            <w:vAlign w:val="center"/>
          </w:tcPr>
          <w:p w14:paraId="47AD375B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02" w:type="dxa"/>
            <w:vAlign w:val="center"/>
          </w:tcPr>
          <w:p w14:paraId="5B317D71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046" w:type="dxa"/>
            <w:vAlign w:val="center"/>
          </w:tcPr>
          <w:p w14:paraId="14A63AA9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2595" w:type="dxa"/>
            <w:vAlign w:val="center"/>
          </w:tcPr>
          <w:p w14:paraId="48251A5E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-95.6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70183402" w14:textId="77777777" w:rsidTr="00A10457">
        <w:trPr>
          <w:trHeight w:val="284"/>
          <w:jc w:val="center"/>
        </w:trPr>
        <w:tc>
          <w:tcPr>
            <w:tcW w:w="9631" w:type="dxa"/>
            <w:gridSpan w:val="4"/>
            <w:vAlign w:val="center"/>
          </w:tcPr>
          <w:p w14:paraId="6532FCC6" w14:textId="77777777" w:rsidR="007349F1" w:rsidRPr="00F95B02" w:rsidRDefault="007349F1" w:rsidP="00A10457">
            <w:pPr>
              <w:pStyle w:val="TAN"/>
              <w:rPr>
                <w:lang w:eastAsia="zh-CN"/>
              </w:rPr>
            </w:pPr>
            <w:r w:rsidRPr="00F95B02">
              <w:t>NOTE:</w:t>
            </w:r>
            <w:r w:rsidRPr="00F95B02">
              <w:tab/>
              <w:t>EIS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</w:t>
            </w:r>
            <w:r w:rsidRPr="00F95B02">
              <w:rPr>
                <w:i/>
              </w:rPr>
              <w:t xml:space="preserve"> channel bandwidth</w:t>
            </w:r>
            <w:r w:rsidRPr="00F95B02">
              <w:t>.</w:t>
            </w:r>
          </w:p>
        </w:tc>
      </w:tr>
    </w:tbl>
    <w:p w14:paraId="6B902922" w14:textId="77777777" w:rsidR="007349F1" w:rsidRPr="000D2B34" w:rsidRDefault="007349F1" w:rsidP="007349F1"/>
    <w:p w14:paraId="1486F9A9" w14:textId="77777777" w:rsidR="007349F1" w:rsidRPr="00F95B02" w:rsidRDefault="007349F1" w:rsidP="007349F1">
      <w:pPr>
        <w:pStyle w:val="TH"/>
      </w:pPr>
      <w:r w:rsidRPr="00F95B02">
        <w:t xml:space="preserve">Table </w:t>
      </w:r>
      <w:r w:rsidRPr="00F95B02">
        <w:rPr>
          <w:lang w:eastAsia="zh-CN"/>
        </w:rPr>
        <w:t>10.3</w:t>
      </w:r>
      <w:r>
        <w:rPr>
          <w:lang w:eastAsia="zh-CN"/>
        </w:rPr>
        <w:t>.3</w:t>
      </w:r>
      <w:r w:rsidRPr="00F95B02">
        <w:rPr>
          <w:lang w:eastAsia="zh-CN"/>
        </w:rPr>
        <w:t>.2</w:t>
      </w:r>
      <w:r w:rsidRPr="00F95B02">
        <w:t>-</w:t>
      </w:r>
      <w:r>
        <w:rPr>
          <w:lang w:eastAsia="zh-CN"/>
        </w:rPr>
        <w:t>2</w:t>
      </w:r>
      <w:r w:rsidRPr="00F95B02">
        <w:t xml:space="preserve">: </w:t>
      </w:r>
      <w:r w:rsidRPr="00F95B02">
        <w:rPr>
          <w:lang w:eastAsia="zh-CN"/>
        </w:rPr>
        <w:t xml:space="preserve">Local Area </w:t>
      </w:r>
      <w:r>
        <w:t>IAB-MT</w:t>
      </w:r>
      <w:r w:rsidRPr="00F95B02">
        <w:t xml:space="preserve"> </w:t>
      </w:r>
      <w:r>
        <w:t xml:space="preserve">type 1-O </w:t>
      </w:r>
      <w:r w:rsidRPr="00F95B02">
        <w:t>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7349F1" w:rsidRPr="00F95B02" w14:paraId="05FA65FE" w14:textId="77777777" w:rsidTr="00A10457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1924890F" w14:textId="77777777" w:rsidR="007349F1" w:rsidRPr="00F95B02" w:rsidRDefault="007349F1" w:rsidP="00A10457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IAB-MT</w:t>
            </w:r>
            <w:r w:rsidRPr="00F95B02">
              <w:rPr>
                <w:rFonts w:cs="Arial"/>
                <w:i/>
                <w:lang w:val="it-IT"/>
              </w:rPr>
              <w:t xml:space="preserve"> channel bandwidth</w:t>
            </w:r>
            <w:r w:rsidRPr="00F95B02"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 w14:paraId="29AAD4ED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19B73EB9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25EE02A5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 OTA reference sensitivity level, </w:t>
            </w:r>
            <w:r w:rsidRPr="00F95B02">
              <w:rPr>
                <w:lang w:eastAsia="zh-CN"/>
              </w:rPr>
              <w:t>EIS</w:t>
            </w:r>
            <w:r w:rsidRPr="00F95B02">
              <w:rPr>
                <w:vertAlign w:val="subscript"/>
                <w:lang w:eastAsia="zh-CN"/>
              </w:rPr>
              <w:t>REFSENS</w:t>
            </w:r>
          </w:p>
          <w:p w14:paraId="36E839B3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(dBm)</w:t>
            </w:r>
          </w:p>
        </w:tc>
      </w:tr>
      <w:tr w:rsidR="007349F1" w:rsidRPr="00F95B02" w14:paraId="36E6D741" w14:textId="77777777" w:rsidTr="00A10457">
        <w:trPr>
          <w:trHeight w:val="284"/>
          <w:jc w:val="center"/>
        </w:trPr>
        <w:tc>
          <w:tcPr>
            <w:tcW w:w="2235" w:type="dxa"/>
            <w:vAlign w:val="center"/>
          </w:tcPr>
          <w:p w14:paraId="72276C34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vAlign w:val="center"/>
          </w:tcPr>
          <w:p w14:paraId="6D6F0A2A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57E5D016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2659" w:type="dxa"/>
            <w:vAlign w:val="center"/>
          </w:tcPr>
          <w:p w14:paraId="266CCC50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-94.0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30280862" w14:textId="77777777" w:rsidTr="00A10457">
        <w:trPr>
          <w:trHeight w:val="284"/>
          <w:jc w:val="center"/>
        </w:trPr>
        <w:tc>
          <w:tcPr>
            <w:tcW w:w="2235" w:type="dxa"/>
            <w:vAlign w:val="center"/>
          </w:tcPr>
          <w:p w14:paraId="50DCA94F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 w14:paraId="3C582D97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1DD9D74B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3</w:t>
            </w:r>
          </w:p>
        </w:tc>
        <w:tc>
          <w:tcPr>
            <w:tcW w:w="2659" w:type="dxa"/>
            <w:vAlign w:val="center"/>
          </w:tcPr>
          <w:p w14:paraId="49251F21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-91.0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7312E550" w14:textId="77777777" w:rsidTr="00A10457">
        <w:trPr>
          <w:trHeight w:val="284"/>
          <w:jc w:val="center"/>
        </w:trPr>
        <w:tc>
          <w:tcPr>
            <w:tcW w:w="2235" w:type="dxa"/>
            <w:vAlign w:val="center"/>
          </w:tcPr>
          <w:p w14:paraId="0AD677D0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  <w:vAlign w:val="center"/>
          </w:tcPr>
          <w:p w14:paraId="60BF22BA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1FA4344E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5</w:t>
            </w:r>
          </w:p>
        </w:tc>
        <w:tc>
          <w:tcPr>
            <w:tcW w:w="2659" w:type="dxa"/>
            <w:vAlign w:val="center"/>
          </w:tcPr>
          <w:p w14:paraId="79775C0A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-87.4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55110577" w14:textId="77777777" w:rsidTr="00A10457">
        <w:trPr>
          <w:trHeight w:val="284"/>
          <w:jc w:val="center"/>
        </w:trPr>
        <w:tc>
          <w:tcPr>
            <w:tcW w:w="2235" w:type="dxa"/>
            <w:vAlign w:val="center"/>
          </w:tcPr>
          <w:p w14:paraId="36F42DAB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  <w:vAlign w:val="center"/>
          </w:tcPr>
          <w:p w14:paraId="5088B97C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2840A503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2659" w:type="dxa"/>
            <w:vAlign w:val="center"/>
          </w:tcPr>
          <w:p w14:paraId="53072B32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-87.6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18570E8F" w14:textId="77777777" w:rsidTr="00A10457">
        <w:trPr>
          <w:trHeight w:val="284"/>
          <w:jc w:val="center"/>
        </w:trPr>
        <w:tc>
          <w:tcPr>
            <w:tcW w:w="9855" w:type="dxa"/>
            <w:gridSpan w:val="4"/>
            <w:vAlign w:val="center"/>
          </w:tcPr>
          <w:p w14:paraId="090B7A14" w14:textId="77777777" w:rsidR="007349F1" w:rsidRPr="00F95B02" w:rsidRDefault="007349F1" w:rsidP="00A10457">
            <w:pPr>
              <w:pStyle w:val="TAN"/>
              <w:rPr>
                <w:lang w:eastAsia="zh-CN"/>
              </w:rPr>
            </w:pPr>
            <w:r w:rsidRPr="00F95B02">
              <w:t>NOTE:</w:t>
            </w:r>
            <w:r w:rsidRPr="00F95B02">
              <w:tab/>
              <w:t>EIS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 xml:space="preserve">IAB-MT </w:t>
            </w:r>
            <w:r w:rsidRPr="00F95B02">
              <w:rPr>
                <w:i/>
              </w:rPr>
              <w:t>channel bandwidth</w:t>
            </w:r>
            <w:r w:rsidRPr="00F95B02">
              <w:t>.</w:t>
            </w:r>
          </w:p>
        </w:tc>
      </w:tr>
    </w:tbl>
    <w:p w14:paraId="5ED64DC1" w14:textId="77777777" w:rsidR="007349F1" w:rsidRPr="000D2B34" w:rsidRDefault="007349F1" w:rsidP="007349F1"/>
    <w:p w14:paraId="5E71BBBB" w14:textId="77777777" w:rsidR="007349F1" w:rsidRPr="008105C9" w:rsidRDefault="007349F1" w:rsidP="007349F1">
      <w:pPr>
        <w:rPr>
          <w:color w:val="0000FF"/>
        </w:rPr>
      </w:pPr>
    </w:p>
    <w:p w14:paraId="4C3BCDE0" w14:textId="77777777" w:rsidR="007349F1" w:rsidRPr="00E26D09" w:rsidRDefault="007349F1" w:rsidP="007349F1">
      <w:pPr>
        <w:pStyle w:val="Heading4"/>
      </w:pPr>
      <w:bookmarkStart w:id="388" w:name="_Toc53185544"/>
      <w:bookmarkStart w:id="389" w:name="_Toc53185920"/>
      <w:r w:rsidRPr="00E26D09">
        <w:t>10.3.</w:t>
      </w:r>
      <w:r>
        <w:t>3.3</w:t>
      </w:r>
      <w:r w:rsidRPr="00E26D09">
        <w:tab/>
        <w:t xml:space="preserve">Minimum requirement for </w:t>
      </w:r>
      <w:r>
        <w:rPr>
          <w:i/>
        </w:rPr>
        <w:t>IAB-MT type</w:t>
      </w:r>
      <w:r w:rsidRPr="00E26D09">
        <w:rPr>
          <w:i/>
        </w:rPr>
        <w:t xml:space="preserve"> 2-O</w:t>
      </w:r>
      <w:bookmarkEnd w:id="388"/>
      <w:bookmarkEnd w:id="389"/>
    </w:p>
    <w:p w14:paraId="2D55D528" w14:textId="77777777" w:rsidR="007349F1" w:rsidRPr="00E26D09" w:rsidRDefault="007349F1" w:rsidP="007349F1">
      <w:r w:rsidRPr="00E26D09"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 of the reference measurement channel as specified in the corresponding table and annex A.1 when the OTA test signal is at the corresponding </w:t>
      </w:r>
      <w:r w:rsidRPr="00E26D09">
        <w:rPr>
          <w:lang w:val="en-US" w:eastAsia="zh-CN"/>
        </w:rPr>
        <w:t>EIS</w:t>
      </w:r>
      <w:r w:rsidRPr="00E26D09">
        <w:rPr>
          <w:vertAlign w:val="subscript"/>
          <w:lang w:val="en-US" w:eastAsia="zh-CN"/>
        </w:rPr>
        <w:t>REFSENS</w:t>
      </w:r>
      <w:r w:rsidRPr="00E26D09">
        <w:t xml:space="preserve"> level and arrives from any direction within the </w:t>
      </w:r>
      <w:r w:rsidRPr="00E26D09">
        <w:rPr>
          <w:i/>
        </w:rPr>
        <w:t>OTA REFSENS RoAoA</w:t>
      </w:r>
      <w:r w:rsidRPr="00E26D09">
        <w:t>.</w:t>
      </w:r>
    </w:p>
    <w:p w14:paraId="50DF1DA5" w14:textId="3C70388E" w:rsidR="007349F1" w:rsidRPr="007E346D" w:rsidRDefault="007349F1" w:rsidP="007349F1">
      <w:r w:rsidRPr="007E346D">
        <w:t>EIS</w:t>
      </w:r>
      <w:r w:rsidRPr="007E346D">
        <w:rPr>
          <w:vertAlign w:val="subscript"/>
        </w:rPr>
        <w:t>REFSENS</w:t>
      </w:r>
      <w:r w:rsidRPr="007E346D">
        <w:t xml:space="preserve"> levels are derived from a single declared basis level EIS</w:t>
      </w:r>
      <w:r w:rsidRPr="007E346D">
        <w:rPr>
          <w:vertAlign w:val="subscript"/>
        </w:rPr>
        <w:t>REFSENS_50M,</w:t>
      </w:r>
      <w:r w:rsidRPr="007E346D">
        <w:t xml:space="preserve"> which is based on a </w:t>
      </w:r>
      <w:r w:rsidRPr="007E346D">
        <w:rPr>
          <w:rFonts w:cs="Arial"/>
        </w:rPr>
        <w:t>reference measurement channel</w:t>
      </w:r>
      <w:r w:rsidRPr="007E346D">
        <w:t xml:space="preserve"> with 50</w:t>
      </w:r>
      <w:r w:rsidRPr="002713A9">
        <w:t xml:space="preserve"> MHz </w:t>
      </w:r>
      <w:del w:id="390" w:author="TL" w:date="2020-10-23T15:46:00Z">
        <w:r w:rsidDel="009A0A0E">
          <w:delText>[</w:delText>
        </w:r>
      </w:del>
      <w:r>
        <w:rPr>
          <w:i/>
        </w:rPr>
        <w:t>IAB-MT</w:t>
      </w:r>
      <w:del w:id="391" w:author="TL" w:date="2020-10-23T15:46:00Z">
        <w:r w:rsidDel="009A0A0E">
          <w:rPr>
            <w:i/>
          </w:rPr>
          <w:delText>]</w:delText>
        </w:r>
      </w:del>
      <w:r w:rsidRPr="007E346D">
        <w:rPr>
          <w:i/>
        </w:rPr>
        <w:t xml:space="preserve"> channel bandwidth</w:t>
      </w:r>
      <w:r w:rsidRPr="007E346D">
        <w:t>. EIS</w:t>
      </w:r>
      <w:r w:rsidRPr="007E346D">
        <w:rPr>
          <w:vertAlign w:val="subscript"/>
        </w:rPr>
        <w:t>REFSENS_50M</w:t>
      </w:r>
      <w:r w:rsidRPr="007E346D">
        <w:t xml:space="preserve"> itself is not a requirement and although it is based on a </w:t>
      </w:r>
      <w:r w:rsidRPr="007E346D">
        <w:rPr>
          <w:rFonts w:cs="Arial"/>
        </w:rPr>
        <w:t>reference measurement channel</w:t>
      </w:r>
      <w:r w:rsidRPr="007E346D">
        <w:t xml:space="preserve"> with 50</w:t>
      </w:r>
      <w:r>
        <w:t xml:space="preserve"> </w:t>
      </w:r>
      <w:r w:rsidRPr="007E346D">
        <w:t xml:space="preserve">MHz </w:t>
      </w:r>
      <w:del w:id="392" w:author="TL" w:date="2020-10-23T15:46:00Z">
        <w:r w:rsidDel="009A0A0E">
          <w:delText>[</w:delText>
        </w:r>
      </w:del>
      <w:r>
        <w:rPr>
          <w:i/>
        </w:rPr>
        <w:t>IAB-MT</w:t>
      </w:r>
      <w:del w:id="393" w:author="TL" w:date="2020-10-23T15:46:00Z">
        <w:r w:rsidDel="009A0A0E">
          <w:rPr>
            <w:i/>
          </w:rPr>
          <w:delText>]</w:delText>
        </w:r>
      </w:del>
      <w:r w:rsidRPr="007A7019">
        <w:rPr>
          <w:i/>
        </w:rPr>
        <w:t xml:space="preserve"> channel bandwidth</w:t>
      </w:r>
      <w:r w:rsidRPr="007E346D">
        <w:t xml:space="preserve"> it does not imply that </w:t>
      </w:r>
      <w:r>
        <w:t>IAB-MT</w:t>
      </w:r>
      <w:r w:rsidRPr="007E346D">
        <w:t xml:space="preserve"> has to support 50</w:t>
      </w:r>
      <w:r>
        <w:t xml:space="preserve"> </w:t>
      </w:r>
      <w:r w:rsidRPr="007E346D">
        <w:t xml:space="preserve">MHz </w:t>
      </w:r>
      <w:del w:id="394" w:author="TL" w:date="2020-10-23T15:46:00Z">
        <w:r w:rsidDel="009A0A0E">
          <w:delText>[</w:delText>
        </w:r>
      </w:del>
      <w:r>
        <w:rPr>
          <w:i/>
        </w:rPr>
        <w:t>IAB-MT</w:t>
      </w:r>
      <w:del w:id="395" w:author="TL" w:date="2020-10-23T15:46:00Z">
        <w:r w:rsidDel="009A0A0E">
          <w:rPr>
            <w:i/>
          </w:rPr>
          <w:delText>]</w:delText>
        </w:r>
      </w:del>
      <w:r w:rsidRPr="007E346D">
        <w:rPr>
          <w:i/>
        </w:rPr>
        <w:t xml:space="preserve"> channel bandwidth</w:t>
      </w:r>
      <w:r w:rsidRPr="007E346D">
        <w:t>.</w:t>
      </w:r>
    </w:p>
    <w:p w14:paraId="1A813309" w14:textId="77777777" w:rsidR="007349F1" w:rsidRPr="002713A9" w:rsidRDefault="007349F1" w:rsidP="007349F1">
      <w:r w:rsidRPr="002713A9">
        <w:t xml:space="preserve">For Wide Area </w:t>
      </w:r>
      <w:r>
        <w:t>IAB-MT</w:t>
      </w:r>
      <w:r w:rsidRPr="002713A9">
        <w:t>, EIS</w:t>
      </w:r>
      <w:r w:rsidRPr="002713A9">
        <w:rPr>
          <w:vertAlign w:val="subscript"/>
        </w:rPr>
        <w:t>REFSENS_50M</w:t>
      </w:r>
      <w:r w:rsidRPr="002713A9">
        <w:t xml:space="preserve"> is an integer value in the range -96 to -119 dBm. The specific value is declared by the vendor.</w:t>
      </w:r>
    </w:p>
    <w:p w14:paraId="698FAFEB" w14:textId="77777777" w:rsidR="007349F1" w:rsidRPr="002713A9" w:rsidRDefault="007349F1" w:rsidP="007349F1">
      <w:r w:rsidRPr="002713A9">
        <w:t xml:space="preserve">For Local Area </w:t>
      </w:r>
      <w:r>
        <w:t>IAB-MT</w:t>
      </w:r>
      <w:r w:rsidRPr="002713A9">
        <w:t>, EIS</w:t>
      </w:r>
      <w:r w:rsidRPr="002713A9">
        <w:rPr>
          <w:vertAlign w:val="subscript"/>
        </w:rPr>
        <w:t>REFSENS_50M</w:t>
      </w:r>
      <w:r w:rsidRPr="002713A9">
        <w:t xml:space="preserve"> is an integer value in the range -</w:t>
      </w:r>
      <w:r w:rsidRPr="002713A9">
        <w:rPr>
          <w:lang w:eastAsia="ja-JP"/>
        </w:rPr>
        <w:t>86</w:t>
      </w:r>
      <w:r w:rsidRPr="002713A9">
        <w:t xml:space="preserve"> to </w:t>
      </w:r>
      <w:r>
        <w:rPr>
          <w:lang w:eastAsia="ja-JP"/>
        </w:rPr>
        <w:t>-114</w:t>
      </w:r>
      <w:r w:rsidRPr="002713A9">
        <w:t xml:space="preserve"> dBm. The specific value is declared by the vendor.</w:t>
      </w:r>
    </w:p>
    <w:p w14:paraId="485CA76F" w14:textId="77777777" w:rsidR="007349F1" w:rsidRPr="00E26D09" w:rsidRDefault="007349F1" w:rsidP="007349F1">
      <w:pPr>
        <w:pStyle w:val="TH"/>
      </w:pPr>
      <w:r w:rsidRPr="00E26D09">
        <w:lastRenderedPageBreak/>
        <w:t>Table 10.3.</w:t>
      </w:r>
      <w:r>
        <w:t>3.2</w:t>
      </w:r>
      <w:r w:rsidRPr="00E26D09">
        <w:t xml:space="preserve">-1: </w:t>
      </w:r>
      <w:r w:rsidRPr="002713A9">
        <w:t>FR2 OTA reference sensitivity requirement</w:t>
      </w:r>
    </w:p>
    <w:tbl>
      <w:tblPr>
        <w:tblW w:w="7087" w:type="dxa"/>
        <w:jc w:val="center"/>
        <w:tblLook w:val="04A0" w:firstRow="1" w:lastRow="0" w:firstColumn="1" w:lastColumn="0" w:noHBand="0" w:noVBand="1"/>
      </w:tblPr>
      <w:tblGrid>
        <w:gridCol w:w="1701"/>
        <w:gridCol w:w="1256"/>
        <w:gridCol w:w="1740"/>
        <w:gridCol w:w="2390"/>
      </w:tblGrid>
      <w:tr w:rsidR="007349F1" w:rsidRPr="00E26D09" w14:paraId="06D5382A" w14:textId="77777777" w:rsidTr="00765EE5">
        <w:trPr>
          <w:trHeight w:val="72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17BB" w14:textId="6D243F2C" w:rsidR="007349F1" w:rsidRPr="007A7019" w:rsidRDefault="007349F1" w:rsidP="00A10457">
            <w:pPr>
              <w:pStyle w:val="TAH"/>
              <w:rPr>
                <w:i/>
                <w:lang w:val="it-IT"/>
              </w:rPr>
            </w:pPr>
            <w:del w:id="396" w:author="TL" w:date="2020-10-22T20:13:00Z">
              <w:r w:rsidDel="00765EE5">
                <w:rPr>
                  <w:i/>
                  <w:lang w:val="it-IT"/>
                </w:rPr>
                <w:delText>[IAB-DU]</w:delText>
              </w:r>
            </w:del>
            <w:ins w:id="397" w:author="TL" w:date="2020-10-22T20:13:00Z">
              <w:r w:rsidR="00765EE5">
                <w:rPr>
                  <w:i/>
                  <w:lang w:val="it-IT"/>
                </w:rPr>
                <w:t>IAB-MT</w:t>
              </w:r>
            </w:ins>
            <w:r w:rsidRPr="007A7019">
              <w:rPr>
                <w:i/>
                <w:lang w:val="it-IT"/>
              </w:rPr>
              <w:t xml:space="preserve"> channel Bandwidth</w:t>
            </w:r>
          </w:p>
          <w:p w14:paraId="23EB2293" w14:textId="77777777" w:rsidR="007349F1" w:rsidRPr="00E26D09" w:rsidRDefault="007349F1" w:rsidP="00A10457">
            <w:pPr>
              <w:pStyle w:val="TAH"/>
            </w:pPr>
            <w:r w:rsidRPr="007E346D">
              <w:rPr>
                <w:lang w:val="it-IT"/>
              </w:rPr>
              <w:t>(MHz)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1961" w14:textId="77777777" w:rsidR="007349F1" w:rsidRPr="00E26D09" w:rsidRDefault="007349F1" w:rsidP="00A10457">
            <w:pPr>
              <w:pStyle w:val="TAH"/>
            </w:pPr>
            <w:r w:rsidRPr="007E346D">
              <w:rPr>
                <w:lang w:val="it-IT"/>
              </w:rPr>
              <w:t>Sub-carrier spacing (kHz)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45A6" w14:textId="77777777" w:rsidR="007349F1" w:rsidRPr="00E26D09" w:rsidRDefault="007349F1" w:rsidP="00A10457">
            <w:pPr>
              <w:pStyle w:val="TAH"/>
            </w:pPr>
            <w:r w:rsidRPr="002713A9">
              <w:rPr>
                <w:rFonts w:cs="Arial"/>
              </w:rPr>
              <w:t>Reference measurement channel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DFF9" w14:textId="77777777" w:rsidR="007349F1" w:rsidRPr="00E26D09" w:rsidRDefault="007349F1" w:rsidP="00A10457">
            <w:pPr>
              <w:pStyle w:val="TAH"/>
            </w:pPr>
            <w:r w:rsidRPr="002713A9">
              <w:rPr>
                <w:rFonts w:cs="Arial"/>
              </w:rPr>
              <w:t xml:space="preserve">OTA reference sensitivity level, </w:t>
            </w:r>
            <w:r w:rsidRPr="002713A9">
              <w:rPr>
                <w:lang w:eastAsia="zh-CN"/>
              </w:rPr>
              <w:t>EIS</w:t>
            </w:r>
            <w:r w:rsidRPr="002713A9">
              <w:rPr>
                <w:vertAlign w:val="subscript"/>
                <w:lang w:eastAsia="zh-CN"/>
              </w:rPr>
              <w:t>REFSENS</w:t>
            </w:r>
            <w:r w:rsidRPr="002713A9" w:rsidDel="003276BA">
              <w:t xml:space="preserve"> </w:t>
            </w:r>
            <w:r w:rsidRPr="002713A9">
              <w:t>(dBm)</w:t>
            </w:r>
          </w:p>
        </w:tc>
      </w:tr>
      <w:tr w:rsidR="00765EE5" w14:paraId="0FF85969" w14:textId="77777777" w:rsidTr="00765EE5">
        <w:trPr>
          <w:cantSplit/>
          <w:jc w:val="center"/>
          <w:ins w:id="398" w:author="TL" w:date="2020-10-22T20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C0FB" w14:textId="77777777" w:rsidR="00765EE5" w:rsidRDefault="00765EE5">
            <w:pPr>
              <w:pStyle w:val="TAC"/>
              <w:rPr>
                <w:ins w:id="399" w:author="TL" w:date="2020-10-22T20:14:00Z"/>
                <w:lang w:eastAsia="en-GB"/>
              </w:rPr>
            </w:pPr>
            <w:ins w:id="400" w:author="TL" w:date="2020-10-22T20:14:00Z">
              <w:r>
                <w:t>50, 100, 200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293D" w14:textId="77777777" w:rsidR="00765EE5" w:rsidRDefault="00765EE5">
            <w:pPr>
              <w:pStyle w:val="TAC"/>
              <w:rPr>
                <w:ins w:id="401" w:author="TL" w:date="2020-10-22T20:14:00Z"/>
                <w:lang w:eastAsia="en-GB"/>
              </w:rPr>
            </w:pPr>
            <w:ins w:id="402" w:author="TL" w:date="2020-10-22T20:14:00Z">
              <w:r>
                <w:rPr>
                  <w:lang w:eastAsia="en-GB"/>
                </w:rPr>
                <w:t>60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7CAA6" w14:textId="5871CE9D" w:rsidR="00765EE5" w:rsidRDefault="00765EE5">
            <w:pPr>
              <w:pStyle w:val="TAC"/>
              <w:rPr>
                <w:ins w:id="403" w:author="TL" w:date="2020-10-22T20:14:00Z"/>
                <w:lang w:eastAsia="en-GB"/>
              </w:rPr>
            </w:pPr>
            <w:ins w:id="404" w:author="TL" w:date="2020-10-22T20:14:00Z">
              <w:r>
                <w:rPr>
                  <w:lang w:eastAsia="en-GB"/>
                </w:rPr>
                <w:t>G-FR2-A1-</w:t>
              </w:r>
            </w:ins>
            <w:ins w:id="405" w:author="TL" w:date="2020-10-22T20:15:00Z">
              <w:r>
                <w:rPr>
                  <w:lang w:eastAsia="en-GB"/>
                </w:rPr>
                <w:t>2</w:t>
              </w:r>
            </w:ins>
            <w:ins w:id="406" w:author="TL" w:date="2020-10-22T20:14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12B5" w14:textId="77777777" w:rsidR="00765EE5" w:rsidRDefault="00765EE5">
            <w:pPr>
              <w:pStyle w:val="TAC"/>
              <w:rPr>
                <w:ins w:id="407" w:author="TL" w:date="2020-10-22T20:14:00Z"/>
                <w:lang w:eastAsia="en-GB"/>
              </w:rPr>
            </w:pPr>
            <w:ins w:id="408" w:author="TL" w:date="2020-10-22T20:14:00Z">
              <w:r>
                <w:rPr>
                  <w:lang w:eastAsia="en-GB"/>
                </w:rPr>
                <w:t>EIS</w:t>
              </w:r>
              <w:r>
                <w:rPr>
                  <w:vertAlign w:val="subscript"/>
                  <w:lang w:eastAsia="en-GB"/>
                </w:rPr>
                <w:t xml:space="preserve">REFSENS_50M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FR2_REFSENS</w:t>
              </w:r>
            </w:ins>
          </w:p>
        </w:tc>
      </w:tr>
      <w:tr w:rsidR="00765EE5" w14:paraId="777F2444" w14:textId="77777777" w:rsidTr="00765EE5">
        <w:trPr>
          <w:cantSplit/>
          <w:jc w:val="center"/>
          <w:ins w:id="409" w:author="TL" w:date="2020-10-22T20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D8B3" w14:textId="77777777" w:rsidR="00765EE5" w:rsidRDefault="00765EE5">
            <w:pPr>
              <w:pStyle w:val="TAC"/>
              <w:rPr>
                <w:ins w:id="410" w:author="TL" w:date="2020-10-22T20:14:00Z"/>
                <w:lang w:eastAsia="en-GB"/>
              </w:rPr>
            </w:pPr>
            <w:ins w:id="411" w:author="TL" w:date="2020-10-22T20:14:00Z">
              <w:r>
                <w:rPr>
                  <w:lang w:eastAsia="en-GB"/>
                </w:rPr>
                <w:t>50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36C5" w14:textId="77777777" w:rsidR="00765EE5" w:rsidRDefault="00765EE5">
            <w:pPr>
              <w:pStyle w:val="TAC"/>
              <w:rPr>
                <w:ins w:id="412" w:author="TL" w:date="2020-10-22T20:14:00Z"/>
                <w:lang w:eastAsia="en-GB"/>
              </w:rPr>
            </w:pPr>
            <w:ins w:id="413" w:author="TL" w:date="2020-10-22T20:14:00Z">
              <w:r>
                <w:rPr>
                  <w:lang w:eastAsia="en-GB"/>
                </w:rPr>
                <w:t>120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A2B6A" w14:textId="21103202" w:rsidR="00765EE5" w:rsidRDefault="00765EE5">
            <w:pPr>
              <w:pStyle w:val="TAC"/>
              <w:rPr>
                <w:ins w:id="414" w:author="TL" w:date="2020-10-22T20:14:00Z"/>
                <w:lang w:eastAsia="en-GB"/>
              </w:rPr>
            </w:pPr>
            <w:ins w:id="415" w:author="TL" w:date="2020-10-22T20:14:00Z">
              <w:r>
                <w:rPr>
                  <w:lang w:eastAsia="en-GB"/>
                </w:rPr>
                <w:t>G-FR2-A1-</w:t>
              </w:r>
            </w:ins>
            <w:ins w:id="416" w:author="TL" w:date="2020-10-22T20:15:00Z">
              <w:r>
                <w:rPr>
                  <w:lang w:eastAsia="en-GB"/>
                </w:rPr>
                <w:t>2</w:t>
              </w:r>
            </w:ins>
            <w:ins w:id="417" w:author="TL" w:date="2020-10-22T20:14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4120" w14:textId="77777777" w:rsidR="00765EE5" w:rsidRDefault="00765EE5">
            <w:pPr>
              <w:pStyle w:val="TAC"/>
              <w:rPr>
                <w:ins w:id="418" w:author="TL" w:date="2020-10-22T20:14:00Z"/>
                <w:lang w:eastAsia="en-GB"/>
              </w:rPr>
            </w:pPr>
            <w:ins w:id="419" w:author="TL" w:date="2020-10-22T20:14:00Z">
              <w:r>
                <w:rPr>
                  <w:lang w:eastAsia="en-GB"/>
                </w:rPr>
                <w:t>EIS</w:t>
              </w:r>
              <w:r>
                <w:rPr>
                  <w:vertAlign w:val="subscript"/>
                  <w:lang w:eastAsia="en-GB"/>
                </w:rPr>
                <w:t xml:space="preserve">REFSENS_50M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FR2_REFSENS</w:t>
              </w:r>
            </w:ins>
          </w:p>
        </w:tc>
      </w:tr>
      <w:tr w:rsidR="00765EE5" w14:paraId="61349DD2" w14:textId="77777777" w:rsidTr="00765EE5">
        <w:trPr>
          <w:cantSplit/>
          <w:jc w:val="center"/>
          <w:ins w:id="420" w:author="TL" w:date="2020-10-22T20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3505" w14:textId="77777777" w:rsidR="00765EE5" w:rsidRDefault="00765EE5">
            <w:pPr>
              <w:pStyle w:val="TAC"/>
              <w:rPr>
                <w:ins w:id="421" w:author="TL" w:date="2020-10-22T20:14:00Z"/>
                <w:lang w:eastAsia="en-GB"/>
              </w:rPr>
            </w:pPr>
            <w:ins w:id="422" w:author="TL" w:date="2020-10-22T20:14:00Z">
              <w:r>
                <w:t>100, 200, 400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E571" w14:textId="77777777" w:rsidR="00765EE5" w:rsidRDefault="00765EE5">
            <w:pPr>
              <w:pStyle w:val="TAC"/>
              <w:rPr>
                <w:ins w:id="423" w:author="TL" w:date="2020-10-22T20:14:00Z"/>
                <w:lang w:eastAsia="en-GB"/>
              </w:rPr>
            </w:pPr>
            <w:ins w:id="424" w:author="TL" w:date="2020-10-22T20:14:00Z">
              <w:r>
                <w:rPr>
                  <w:lang w:eastAsia="en-GB"/>
                </w:rPr>
                <w:t>120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C1E15" w14:textId="055B2975" w:rsidR="00765EE5" w:rsidRDefault="00765EE5">
            <w:pPr>
              <w:pStyle w:val="TAC"/>
              <w:rPr>
                <w:ins w:id="425" w:author="TL" w:date="2020-10-22T20:14:00Z"/>
                <w:lang w:eastAsia="en-GB"/>
              </w:rPr>
            </w:pPr>
            <w:ins w:id="426" w:author="TL" w:date="2020-10-22T20:14:00Z">
              <w:r>
                <w:rPr>
                  <w:lang w:eastAsia="en-GB"/>
                </w:rPr>
                <w:t>G-FR2-A1-</w:t>
              </w:r>
            </w:ins>
            <w:ins w:id="427" w:author="TL" w:date="2020-10-22T20:15:00Z">
              <w:r>
                <w:rPr>
                  <w:lang w:eastAsia="en-GB"/>
                </w:rPr>
                <w:t>2</w:t>
              </w:r>
            </w:ins>
            <w:ins w:id="428" w:author="TL" w:date="2020-10-22T20:14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D330" w14:textId="77777777" w:rsidR="00765EE5" w:rsidRDefault="00765EE5">
            <w:pPr>
              <w:pStyle w:val="TAC"/>
              <w:rPr>
                <w:ins w:id="429" w:author="TL" w:date="2020-10-22T20:14:00Z"/>
                <w:lang w:eastAsia="en-GB"/>
              </w:rPr>
            </w:pPr>
            <w:ins w:id="430" w:author="TL" w:date="2020-10-22T20:14:00Z">
              <w:r>
                <w:rPr>
                  <w:lang w:eastAsia="en-GB"/>
                </w:rPr>
                <w:t>EIS</w:t>
              </w:r>
              <w:r>
                <w:rPr>
                  <w:vertAlign w:val="subscript"/>
                  <w:lang w:eastAsia="en-GB"/>
                </w:rPr>
                <w:t xml:space="preserve">REFSENS_50M </w:t>
              </w:r>
              <w:r>
                <w:rPr>
                  <w:lang w:eastAsia="en-GB"/>
                </w:rPr>
                <w:t>+ 3</w:t>
              </w:r>
              <w:r>
                <w:rPr>
                  <w:vertAlign w:val="subscript"/>
                  <w:lang w:eastAsia="en-GB"/>
                </w:rP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FR2_REFSENS</w:t>
              </w:r>
            </w:ins>
          </w:p>
        </w:tc>
      </w:tr>
      <w:tr w:rsidR="007349F1" w:rsidRPr="00E26D09" w14:paraId="709A46C5" w14:textId="77777777" w:rsidTr="00765EE5">
        <w:trPr>
          <w:trHeight w:val="70"/>
          <w:jc w:val="center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1EB4" w14:textId="10AB246C" w:rsidR="007349F1" w:rsidRPr="00E26D09" w:rsidRDefault="007349F1" w:rsidP="00A10457">
            <w:pPr>
              <w:pStyle w:val="TAN"/>
              <w:rPr>
                <w:rFonts w:eastAsia="SimSun"/>
                <w:lang w:eastAsia="zh-CN"/>
              </w:rPr>
            </w:pPr>
            <w:r w:rsidRPr="00E26D09">
              <w:rPr>
                <w:rFonts w:cs="Arial"/>
              </w:rPr>
              <w:t>NOTE 1:</w:t>
            </w:r>
            <w:r w:rsidRPr="00E26D09">
              <w:rPr>
                <w:rFonts w:cs="Arial"/>
              </w:rPr>
              <w:tab/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bookmarkStart w:id="431" w:name="_GoBack"/>
            <w:bookmarkEnd w:id="431"/>
            <w:del w:id="432" w:author="TL" w:date="2020-11-12T01:04:00Z">
              <w:r w:rsidRPr="00F73B05" w:rsidDel="00F73B05">
                <w:rPr>
                  <w:rFonts w:cs="Arial"/>
                </w:rPr>
                <w:delText>[</w:delText>
              </w:r>
            </w:del>
            <w:r w:rsidRPr="00F73B05">
              <w:rPr>
                <w:rFonts w:cs="Arial"/>
                <w:i/>
              </w:rPr>
              <w:t>IAB-MT</w:t>
            </w:r>
            <w:del w:id="433" w:author="TL" w:date="2020-11-12T01:04:00Z">
              <w:r w:rsidRPr="00F73B05" w:rsidDel="00F73B05">
                <w:rPr>
                  <w:rFonts w:cs="Arial"/>
                  <w:i/>
                </w:rPr>
                <w:delText>]</w:delText>
              </w:r>
            </w:del>
            <w:r w:rsidRPr="00E26D09">
              <w:rPr>
                <w:rFonts w:cs="Arial"/>
                <w:i/>
              </w:rPr>
              <w:t xml:space="preserve"> channel bandwidth</w:t>
            </w:r>
            <w:r w:rsidRPr="00E26D09">
              <w:rPr>
                <w:rFonts w:cs="Arial"/>
              </w:rPr>
              <w:t>.</w:t>
            </w:r>
          </w:p>
          <w:p w14:paraId="63FCB435" w14:textId="77777777" w:rsidR="007349F1" w:rsidRPr="00E26D09" w:rsidRDefault="007349F1" w:rsidP="00A10457">
            <w:pPr>
              <w:pStyle w:val="TAN"/>
            </w:pPr>
            <w:r w:rsidRPr="00E26D09">
              <w:rPr>
                <w:rFonts w:eastAsia="SimSun"/>
                <w:lang w:eastAsia="zh-CN"/>
              </w:rPr>
              <w:t>NOTE 2:</w:t>
            </w:r>
            <w:r w:rsidRPr="00E26D09">
              <w:rPr>
                <w:rFonts w:cs="Arial"/>
              </w:rPr>
              <w:tab/>
            </w:r>
            <w:r w:rsidRPr="00E26D09">
              <w:rPr>
                <w:rFonts w:eastAsia="SimSun"/>
                <w:lang w:eastAsia="zh-CN"/>
              </w:rPr>
              <w:t xml:space="preserve">The declared </w:t>
            </w:r>
            <w:r w:rsidRPr="00E26D09">
              <w:rPr>
                <w:rFonts w:eastAsia="SimSun"/>
              </w:rPr>
              <w:t>EIS</w:t>
            </w:r>
            <w:r w:rsidRPr="00E26D09">
              <w:rPr>
                <w:rFonts w:eastAsia="SimSun"/>
                <w:vertAlign w:val="subscript"/>
              </w:rPr>
              <w:t>REFSENS_50M</w:t>
            </w:r>
            <w:r w:rsidRPr="00E26D09">
              <w:rPr>
                <w:rFonts w:eastAsia="SimSun"/>
              </w:rPr>
              <w:t xml:space="preserve"> shall be within the range specified above.</w:t>
            </w:r>
          </w:p>
        </w:tc>
      </w:tr>
    </w:tbl>
    <w:p w14:paraId="6999D485" w14:textId="77777777" w:rsidR="007349F1" w:rsidRPr="008E4421" w:rsidRDefault="007349F1" w:rsidP="007349F1"/>
    <w:p w14:paraId="4D7AF451" w14:textId="77777777" w:rsidR="007349F1" w:rsidRDefault="007349F1" w:rsidP="007349F1">
      <w:pPr>
        <w:pStyle w:val="Heading2"/>
        <w:rPr>
          <w:lang w:eastAsia="zh-CN"/>
        </w:rPr>
      </w:pPr>
      <w:bookmarkStart w:id="434" w:name="_Toc53185545"/>
      <w:bookmarkStart w:id="435" w:name="_Toc53185921"/>
      <w:r w:rsidRPr="007E346D">
        <w:t>10.4</w:t>
      </w:r>
      <w:r w:rsidRPr="007E346D">
        <w:tab/>
        <w:t>OTA Dynamic range</w:t>
      </w:r>
      <w:bookmarkEnd w:id="434"/>
      <w:bookmarkEnd w:id="435"/>
    </w:p>
    <w:p w14:paraId="7983B1B6" w14:textId="77777777" w:rsidR="00EF5174" w:rsidRPr="00EF5174" w:rsidRDefault="00EF5174" w:rsidP="00EF5174"/>
    <w:p w14:paraId="3D90EC7D" w14:textId="25864B13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988D1" w14:textId="77777777" w:rsidR="005D3C1A" w:rsidRDefault="005D3C1A">
      <w:r>
        <w:separator/>
      </w:r>
    </w:p>
  </w:endnote>
  <w:endnote w:type="continuationSeparator" w:id="0">
    <w:p w14:paraId="4E4D42EC" w14:textId="77777777" w:rsidR="005D3C1A" w:rsidRDefault="005D3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06741" w14:textId="77777777" w:rsidR="00F73B05" w:rsidRDefault="00F73B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DC99A" w14:textId="77777777" w:rsidR="00F73B05" w:rsidRDefault="00F73B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3389A" w14:textId="77777777" w:rsidR="00F73B05" w:rsidRDefault="00F73B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2EAAC" w14:textId="77777777" w:rsidR="005D3C1A" w:rsidRDefault="005D3C1A">
      <w:r>
        <w:separator/>
      </w:r>
    </w:p>
  </w:footnote>
  <w:footnote w:type="continuationSeparator" w:id="0">
    <w:p w14:paraId="1EA9DEDC" w14:textId="77777777" w:rsidR="005D3C1A" w:rsidRDefault="005D3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F03C3" w14:textId="77777777" w:rsidR="00F73B05" w:rsidRDefault="00F73B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F6062" w14:textId="77777777" w:rsidR="00F73B05" w:rsidRDefault="00F73B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A62"/>
    <w:rsid w:val="00022E4A"/>
    <w:rsid w:val="00096111"/>
    <w:rsid w:val="000A6394"/>
    <w:rsid w:val="000B7FED"/>
    <w:rsid w:val="000C038A"/>
    <w:rsid w:val="000C6598"/>
    <w:rsid w:val="000D44B3"/>
    <w:rsid w:val="00145D43"/>
    <w:rsid w:val="0018503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F8C"/>
    <w:rsid w:val="00415FB3"/>
    <w:rsid w:val="004242F1"/>
    <w:rsid w:val="004B75B7"/>
    <w:rsid w:val="004F1F46"/>
    <w:rsid w:val="0051580D"/>
    <w:rsid w:val="00547111"/>
    <w:rsid w:val="00592D74"/>
    <w:rsid w:val="005C5EAF"/>
    <w:rsid w:val="005D3C1A"/>
    <w:rsid w:val="005E2C44"/>
    <w:rsid w:val="00621188"/>
    <w:rsid w:val="006257ED"/>
    <w:rsid w:val="00665C47"/>
    <w:rsid w:val="00675727"/>
    <w:rsid w:val="00695808"/>
    <w:rsid w:val="006B46FB"/>
    <w:rsid w:val="006E21FB"/>
    <w:rsid w:val="007349F1"/>
    <w:rsid w:val="00765EE5"/>
    <w:rsid w:val="00792342"/>
    <w:rsid w:val="007977A8"/>
    <w:rsid w:val="007B512A"/>
    <w:rsid w:val="007C2097"/>
    <w:rsid w:val="007D6A07"/>
    <w:rsid w:val="007F7259"/>
    <w:rsid w:val="008040A8"/>
    <w:rsid w:val="008054EC"/>
    <w:rsid w:val="008279FA"/>
    <w:rsid w:val="008626E7"/>
    <w:rsid w:val="00870EE7"/>
    <w:rsid w:val="008863B9"/>
    <w:rsid w:val="008A45A6"/>
    <w:rsid w:val="008F3789"/>
    <w:rsid w:val="008F686C"/>
    <w:rsid w:val="008F6AEE"/>
    <w:rsid w:val="009148DE"/>
    <w:rsid w:val="00941E30"/>
    <w:rsid w:val="009777D9"/>
    <w:rsid w:val="00991B88"/>
    <w:rsid w:val="009A0A0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3D1"/>
    <w:rsid w:val="00B968C8"/>
    <w:rsid w:val="00BA3EC5"/>
    <w:rsid w:val="00BA51D9"/>
    <w:rsid w:val="00BB5DFC"/>
    <w:rsid w:val="00BD279D"/>
    <w:rsid w:val="00BD6BB8"/>
    <w:rsid w:val="00C66BA2"/>
    <w:rsid w:val="00C95985"/>
    <w:rsid w:val="00CC4C44"/>
    <w:rsid w:val="00CC5026"/>
    <w:rsid w:val="00CC68D0"/>
    <w:rsid w:val="00D03F9A"/>
    <w:rsid w:val="00D06D51"/>
    <w:rsid w:val="00D071EA"/>
    <w:rsid w:val="00D24991"/>
    <w:rsid w:val="00D3452A"/>
    <w:rsid w:val="00D50255"/>
    <w:rsid w:val="00D66520"/>
    <w:rsid w:val="00DE34CF"/>
    <w:rsid w:val="00E13F3D"/>
    <w:rsid w:val="00E34898"/>
    <w:rsid w:val="00EA5F26"/>
    <w:rsid w:val="00EB09B7"/>
    <w:rsid w:val="00EE7D7C"/>
    <w:rsid w:val="00EF5174"/>
    <w:rsid w:val="00EF64F8"/>
    <w:rsid w:val="00F25D98"/>
    <w:rsid w:val="00F300FB"/>
    <w:rsid w:val="00F625D0"/>
    <w:rsid w:val="00F73B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  <w:style w:type="character" w:customStyle="1" w:styleId="TANChar">
    <w:name w:val="TAN Char"/>
    <w:link w:val="TAN"/>
    <w:qFormat/>
    <w:rsid w:val="007349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5E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C5834-1FC5-4EBE-97E2-6642684D8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1703</Words>
  <Characters>13799</Characters>
  <Application>Microsoft Office Word</Application>
  <DocSecurity>0</DocSecurity>
  <Lines>114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3</cp:revision>
  <cp:lastPrinted>1899-12-31T23:00:00Z</cp:lastPrinted>
  <dcterms:created xsi:type="dcterms:W3CDTF">2020-11-11T01:48:00Z</dcterms:created>
  <dcterms:modified xsi:type="dcterms:W3CDTF">2020-11-11T23:04:00Z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D:\Work\3GPP\RAN4\2020\RAN4#97e\email discussion\308\2nd round\draft R4-2017479 draftCR Sensitivity .docx</vt:lpwstr>
  </property>
</Properties>
</file>